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6CD7" w14:textId="77777777" w:rsidR="009151AC" w:rsidRDefault="009151AC" w:rsidP="009151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65285B6E" w14:textId="77777777" w:rsidR="009151AC" w:rsidRDefault="009151AC" w:rsidP="009151A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tbl>
      <w:tblPr>
        <w:tblStyle w:val="aa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9151AC" w14:paraId="23409FB8" w14:textId="77777777" w:rsidTr="009151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7762" w14:textId="77777777" w:rsidR="009151AC" w:rsidRDefault="009151A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BE12" w14:textId="1A02B1E3" w:rsidR="009151AC" w:rsidRDefault="009151AC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16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березня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2021 року № 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4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2/1.3 «</w:t>
            </w:r>
            <w:r w:rsidRPr="009151AC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Про оголошення конкурсу на заміщення вакантної посади адміністратора відділу "Центр надання адміністративних послуг"</w:t>
            </w:r>
          </w:p>
        </w:tc>
      </w:tr>
      <w:tr w:rsidR="009151AC" w14:paraId="4495FAF5" w14:textId="77777777" w:rsidTr="009151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DF8" w14:textId="77777777" w:rsidR="009151AC" w:rsidRDefault="009151A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758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конкурсі, згідно форми;</w:t>
            </w:r>
          </w:p>
          <w:p w14:paraId="3A6B4333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 xml:space="preserve">заповнену особову картку (форма П-2 ДС) з відповідними додатками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3FFDD943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0884C219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6816FBFE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54CE20FB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02D411A2" w14:textId="77777777" w:rsidR="009151AC" w:rsidRPr="00B83755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  <w:p w14:paraId="1CB51C2A" w14:textId="77777777" w:rsidR="009151AC" w:rsidRPr="00B83755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копію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сторінок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військового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квитка (для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військовозобов’язаних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)</w:t>
            </w:r>
          </w:p>
          <w:p w14:paraId="6B064675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письмову згоду на оброблення та зберігання персональних даних про себе у порядку Закону України "Про захист персональних даних"</w:t>
            </w:r>
          </w:p>
          <w:p w14:paraId="6AC9E71E" w14:textId="77777777" w:rsidR="009151AC" w:rsidRDefault="009151AC" w:rsidP="009151AC">
            <w:pPr>
              <w:pStyle w:val="a9"/>
              <w:numPr>
                <w:ilvl w:val="0"/>
                <w:numId w:val="8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копію трудової книжки, оформлену у встановленому порядку</w:t>
            </w:r>
          </w:p>
          <w:p w14:paraId="76EB868E" w14:textId="542D39CF" w:rsidR="009151AC" w:rsidRPr="009151AC" w:rsidRDefault="009151AC" w:rsidP="009151AC">
            <w:pPr>
              <w:tabs>
                <w:tab w:val="left" w:pos="4248"/>
              </w:tabs>
              <w:ind w:left="-4217"/>
              <w:jc w:val="both"/>
              <w:rPr>
                <w:b/>
                <w:bCs/>
                <w:szCs w:val="28"/>
              </w:rPr>
            </w:pPr>
          </w:p>
        </w:tc>
      </w:tr>
      <w:tr w:rsidR="009151AC" w14:paraId="46307689" w14:textId="77777777" w:rsidTr="009151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6F22" w14:textId="77777777" w:rsidR="009151AC" w:rsidRDefault="009151A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34EE" w14:textId="77777777" w:rsidR="009151AC" w:rsidRDefault="009151A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(https://boratyn.silrada.org/)</w:t>
            </w:r>
          </w:p>
        </w:tc>
      </w:tr>
      <w:tr w:rsidR="009151AC" w14:paraId="18A19009" w14:textId="77777777" w:rsidTr="009151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B26" w14:textId="77777777" w:rsidR="009151AC" w:rsidRDefault="009151A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16D" w14:textId="77777777" w:rsidR="009151AC" w:rsidRDefault="009151A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Боратинська</w:t>
            </w:r>
            <w:proofErr w:type="spellEnd"/>
            <w:r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7AFC5D84" w14:textId="77777777" w:rsidR="009151AC" w:rsidRDefault="009151A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>
              <w:rPr>
                <w:bCs/>
                <w:szCs w:val="28"/>
                <w:lang w:val="uk-UA"/>
              </w:rPr>
              <w:t>, будинок 15</w:t>
            </w:r>
          </w:p>
          <w:p w14:paraId="3E9C98E0" w14:textId="5C80BFC0" w:rsidR="009151AC" w:rsidRDefault="009151AC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19</w:t>
            </w:r>
            <w:r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квітня </w:t>
            </w:r>
            <w:r>
              <w:rPr>
                <w:bCs/>
                <w:szCs w:val="28"/>
                <w:lang w:val="uk-UA"/>
              </w:rPr>
              <w:t>202</w:t>
            </w:r>
            <w:r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 xml:space="preserve"> року 09.</w:t>
            </w:r>
            <w:r>
              <w:rPr>
                <w:bCs/>
                <w:szCs w:val="28"/>
                <w:lang w:val="uk-UA"/>
              </w:rPr>
              <w:t>0</w:t>
            </w:r>
            <w:bookmarkStart w:id="0" w:name="_GoBack"/>
            <w:bookmarkEnd w:id="0"/>
            <w:r>
              <w:rPr>
                <w:bCs/>
                <w:szCs w:val="28"/>
                <w:lang w:val="uk-UA"/>
              </w:rPr>
              <w:t>0 год.</w:t>
            </w:r>
          </w:p>
        </w:tc>
      </w:tr>
      <w:tr w:rsidR="009151AC" w14:paraId="66DD2FC4" w14:textId="77777777" w:rsidTr="009151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7C3" w14:textId="77777777" w:rsidR="009151AC" w:rsidRDefault="009151AC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6A0D" w14:textId="77777777" w:rsidR="009151AC" w:rsidRDefault="009151AC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4E7E5123" w14:textId="77777777" w:rsidR="009151AC" w:rsidRDefault="009151AC" w:rsidP="009151AC">
      <w:pPr>
        <w:tabs>
          <w:tab w:val="left" w:pos="4248"/>
        </w:tabs>
        <w:rPr>
          <w:b/>
          <w:bCs/>
          <w:sz w:val="28"/>
          <w:szCs w:val="28"/>
          <w:lang w:val="uk-UA"/>
        </w:rPr>
      </w:pPr>
    </w:p>
    <w:p w14:paraId="5EFB8ADF" w14:textId="77777777" w:rsidR="009151AC" w:rsidRDefault="009151AC" w:rsidP="009151AC">
      <w:pPr>
        <w:jc w:val="center"/>
        <w:rPr>
          <w:b/>
          <w:bCs/>
          <w:sz w:val="28"/>
          <w:szCs w:val="28"/>
          <w:lang w:val="uk-UA"/>
        </w:rPr>
      </w:pPr>
    </w:p>
    <w:p w14:paraId="730B8113" w14:textId="77777777" w:rsidR="009151AC" w:rsidRDefault="009151AC" w:rsidP="009151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1B639D9B" w14:textId="77777777" w:rsidR="009151AC" w:rsidRDefault="009151AC" w:rsidP="009151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адміністратора відділу «Центр надання адміністративних послуг»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14:paraId="57A205C5" w14:textId="77777777" w:rsidR="009151AC" w:rsidRDefault="009151AC" w:rsidP="009151AC">
      <w:pPr>
        <w:jc w:val="center"/>
        <w:rPr>
          <w:b/>
          <w:bCs/>
          <w:sz w:val="28"/>
          <w:szCs w:val="28"/>
          <w:lang w:val="uk-UA"/>
        </w:rPr>
      </w:pPr>
    </w:p>
    <w:p w14:paraId="7DC434D3" w14:textId="77777777" w:rsidR="009151AC" w:rsidRDefault="009151AC" w:rsidP="009151AC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9151AC" w14:paraId="1924C98B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6FD2" w14:textId="77777777" w:rsidR="009151AC" w:rsidRDefault="009151AC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E27" w14:textId="77777777" w:rsidR="009151AC" w:rsidRDefault="009151AC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9151AC" w14:paraId="30E882E1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836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2ABB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1CFA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>
              <w:t>Україна</w:t>
            </w:r>
            <w:proofErr w:type="spellEnd"/>
            <w:r>
              <w:t xml:space="preserve">, 45605, </w:t>
            </w:r>
            <w:proofErr w:type="spellStart"/>
            <w:r>
              <w:t>Волинська</w:t>
            </w:r>
            <w:proofErr w:type="spellEnd"/>
            <w:r>
              <w:t xml:space="preserve"> обл., </w:t>
            </w:r>
            <w:proofErr w:type="spellStart"/>
            <w:r>
              <w:t>Луцький</w:t>
            </w:r>
            <w:proofErr w:type="spellEnd"/>
            <w:r>
              <w:t xml:space="preserve"> р-н, село </w:t>
            </w:r>
            <w:proofErr w:type="spellStart"/>
            <w:r>
              <w:t>Боратин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вул.Центральна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будинок</w:t>
            </w:r>
            <w:proofErr w:type="spellEnd"/>
            <w:r>
              <w:t xml:space="preserve"> 20</w:t>
            </w:r>
          </w:p>
        </w:tc>
      </w:tr>
      <w:tr w:rsidR="009151AC" w14:paraId="000FE760" w14:textId="77777777" w:rsidTr="009151AC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655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77D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B3BB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«Центр надання адміністративних послуг»</w:t>
            </w:r>
          </w:p>
        </w:tc>
      </w:tr>
      <w:tr w:rsidR="009151AC" w14:paraId="15FE23A2" w14:textId="77777777" w:rsidTr="009151AC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A90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3B77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FCCD" w14:textId="77777777" w:rsidR="009151AC" w:rsidRDefault="009151AC">
            <w:pPr>
              <w:spacing w:line="254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Адміністратор</w:t>
            </w:r>
          </w:p>
        </w:tc>
      </w:tr>
      <w:tr w:rsidR="009151AC" w14:paraId="1B98F949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B8D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7EC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18E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9151AC" w14:paraId="31F037F5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35E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2C9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99A" w14:textId="77777777" w:rsidR="009151AC" w:rsidRDefault="009151AC">
            <w:pPr>
              <w:pStyle w:val="a8"/>
              <w:spacing w:line="254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Надання адміністративних послуг</w:t>
            </w:r>
          </w:p>
        </w:tc>
      </w:tr>
      <w:tr w:rsidR="009151AC" w14:paraId="68D6B054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1C4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5C25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F85" w14:textId="77777777" w:rsidR="009151AC" w:rsidRDefault="009151AC">
            <w:pPr>
              <w:pStyle w:val="10"/>
              <w:tabs>
                <w:tab w:val="left" w:pos="327"/>
              </w:tabs>
              <w:ind w:left="-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Згідно посадової інструкції, що додається</w:t>
            </w:r>
          </w:p>
        </w:tc>
      </w:tr>
      <w:tr w:rsidR="009151AC" w14:paraId="17801442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D81" w14:textId="77777777" w:rsidR="009151AC" w:rsidRDefault="009151AC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26C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4ACA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</w:p>
        </w:tc>
      </w:tr>
      <w:tr w:rsidR="009151AC" w14:paraId="40545D37" w14:textId="77777777" w:rsidTr="009151AC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D888" w14:textId="77777777" w:rsidR="009151AC" w:rsidRDefault="009151AC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7DB" w14:textId="77777777" w:rsidR="009151AC" w:rsidRDefault="009151AC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9151AC" w14:paraId="42F75503" w14:textId="77777777" w:rsidTr="009151A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CF4" w14:textId="77777777" w:rsidR="009151AC" w:rsidRDefault="009151AC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9151AC" w14:paraId="65A0A656" w14:textId="77777777" w:rsidTr="009151A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1E0C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08C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A1EC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9151AC" w14:paraId="79AF0799" w14:textId="77777777" w:rsidTr="0091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15A5" w14:textId="77777777" w:rsidR="009151AC" w:rsidRDefault="009151AC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412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13F3" w14:textId="77777777" w:rsidR="009151AC" w:rsidRDefault="009151AC">
            <w:pPr>
              <w:spacing w:line="254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9151AC" w14:paraId="6FA0CF49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6CDF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7D41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313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Вимоги до стажу роботи відсутні</w:t>
            </w:r>
          </w:p>
        </w:tc>
      </w:tr>
      <w:tr w:rsidR="009151AC" w14:paraId="4502B61F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621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D4F6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CB51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</w:p>
        </w:tc>
      </w:tr>
      <w:tr w:rsidR="009151AC" w14:paraId="7C4A61F4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98FC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A73C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84E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9151AC" w14:paraId="382F9698" w14:textId="77777777" w:rsidTr="009151A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8A2" w14:textId="77777777" w:rsidR="009151AC" w:rsidRDefault="009151AC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9151AC" w14:paraId="72A79FDE" w14:textId="77777777" w:rsidTr="009151AC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399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87E8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961" w14:textId="77777777" w:rsidR="009151AC" w:rsidRDefault="009151AC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«Право», «Менеджмент організацій», «Документознавство» тощо.</w:t>
            </w:r>
          </w:p>
        </w:tc>
      </w:tr>
      <w:tr w:rsidR="009151AC" w14:paraId="46C898F0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FB7D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D5B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8D2" w14:textId="77777777" w:rsidR="009151AC" w:rsidRDefault="009151AC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23BBD52F" w14:textId="77777777" w:rsidR="009151AC" w:rsidRDefault="009151AC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77EE3E31" w14:textId="77777777" w:rsidR="009151AC" w:rsidRDefault="009151AC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адміністративні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09D4E101" w14:textId="77777777" w:rsidR="009151AC" w:rsidRDefault="009151AC">
            <w:pPr>
              <w:pStyle w:val="1"/>
              <w:numPr>
                <w:ilvl w:val="0"/>
                <w:numId w:val="4"/>
              </w:numPr>
              <w:spacing w:line="254" w:lineRule="auto"/>
              <w:ind w:left="262" w:hanging="262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9151AC" w14:paraId="46BF838F" w14:textId="77777777" w:rsidTr="009151AC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429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B9F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EB7A" w14:textId="77777777" w:rsidR="009151AC" w:rsidRDefault="009151AC">
            <w:pPr>
              <w:pStyle w:val="a9"/>
              <w:numPr>
                <w:ilvl w:val="0"/>
                <w:numId w:val="5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91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51AC" w14:paraId="094BBA29" w14:textId="77777777" w:rsidTr="009151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CF6E" w14:textId="77777777" w:rsidR="009151AC" w:rsidRDefault="009151AC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7791" w14:textId="77777777" w:rsidR="009151AC" w:rsidRDefault="009151A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CFE4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555F2BFA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3F2700F8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565CFA31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47F70A4F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6B5350BD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764D4CE8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0E8C5001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37E5E33F" w14:textId="77777777" w:rsidR="009151AC" w:rsidRDefault="009151AC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39317B4E" w14:textId="77777777" w:rsidR="009151AC" w:rsidRDefault="009151AC" w:rsidP="009151AC"/>
    <w:p w14:paraId="3A5432F5" w14:textId="77777777" w:rsidR="009151AC" w:rsidRDefault="009151AC" w:rsidP="009151AC">
      <w:pPr>
        <w:spacing w:after="160" w:line="256" w:lineRule="auto"/>
      </w:pPr>
      <w:r>
        <w:br w:type="page"/>
      </w:r>
    </w:p>
    <w:p w14:paraId="4B33AFC1" w14:textId="77777777" w:rsidR="009151AC" w:rsidRDefault="009151AC" w:rsidP="009151AC">
      <w:pPr>
        <w:jc w:val="center"/>
        <w:outlineLvl w:val="0"/>
        <w:rPr>
          <w:b/>
          <w:bCs/>
          <w:sz w:val="36"/>
          <w:szCs w:val="22"/>
          <w:lang w:val="uk-UA"/>
        </w:rPr>
      </w:pPr>
      <w:r>
        <w:rPr>
          <w:b/>
          <w:bCs/>
          <w:sz w:val="36"/>
          <w:szCs w:val="22"/>
          <w:lang w:val="uk-UA"/>
        </w:rPr>
        <w:lastRenderedPageBreak/>
        <w:t>Посадова інструкція</w:t>
      </w:r>
    </w:p>
    <w:p w14:paraId="18EA5549" w14:textId="77777777" w:rsidR="009151AC" w:rsidRDefault="009151AC" w:rsidP="009151AC">
      <w:pPr>
        <w:jc w:val="center"/>
        <w:outlineLvl w:val="0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І. Загальні положення</w:t>
      </w:r>
    </w:p>
    <w:p w14:paraId="70D680A6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</w:p>
    <w:p w14:paraId="701243CF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pacing w:val="-8"/>
          <w:sz w:val="22"/>
          <w:szCs w:val="22"/>
          <w:lang w:val="uk-UA"/>
        </w:rPr>
      </w:pPr>
      <w:r>
        <w:rPr>
          <w:bCs/>
          <w:spacing w:val="-8"/>
          <w:sz w:val="22"/>
          <w:szCs w:val="22"/>
          <w:lang w:val="uk-UA"/>
        </w:rPr>
        <w:t xml:space="preserve">1. Адміністратор відділу «Центр надання адміністративних послуг» </w:t>
      </w:r>
      <w:proofErr w:type="spellStart"/>
      <w:r>
        <w:rPr>
          <w:bCs/>
          <w:spacing w:val="-8"/>
          <w:sz w:val="22"/>
          <w:szCs w:val="22"/>
          <w:lang w:val="uk-UA"/>
        </w:rPr>
        <w:t>Боратинської</w:t>
      </w:r>
      <w:proofErr w:type="spellEnd"/>
      <w:r>
        <w:rPr>
          <w:bCs/>
          <w:spacing w:val="-8"/>
          <w:sz w:val="22"/>
          <w:szCs w:val="22"/>
          <w:lang w:val="uk-UA"/>
        </w:rPr>
        <w:t xml:space="preserve"> сільської ради ОТГ (надалі – адміністратор відділу  ЦНАП)</w:t>
      </w:r>
      <w:r>
        <w:rPr>
          <w:spacing w:val="-8"/>
          <w:sz w:val="22"/>
          <w:szCs w:val="22"/>
          <w:lang w:val="uk-UA"/>
        </w:rPr>
        <w:t xml:space="preserve"> забезпечує виконання покладених на  відділ ЦНАП завдань з питань реалізації суб’єктами звернення права на отримання адміністративних послуг та правильне </w:t>
      </w:r>
      <w:r>
        <w:rPr>
          <w:sz w:val="22"/>
          <w:szCs w:val="22"/>
          <w:lang w:val="uk-UA"/>
        </w:rPr>
        <w:t xml:space="preserve">застосування чинного законодавства України у відділі </w:t>
      </w:r>
      <w:r>
        <w:rPr>
          <w:spacing w:val="-8"/>
          <w:sz w:val="22"/>
          <w:szCs w:val="22"/>
          <w:lang w:val="uk-UA"/>
        </w:rPr>
        <w:t>ЦНАП.</w:t>
      </w:r>
    </w:p>
    <w:p w14:paraId="07C03E6F" w14:textId="77777777" w:rsidR="009151AC" w:rsidRDefault="009151AC" w:rsidP="009151AC">
      <w:pPr>
        <w:ind w:firstLine="709"/>
        <w:jc w:val="both"/>
        <w:rPr>
          <w:spacing w:val="-8"/>
          <w:sz w:val="22"/>
          <w:szCs w:val="22"/>
          <w:lang w:val="uk-UA"/>
        </w:rPr>
      </w:pPr>
      <w:r>
        <w:rPr>
          <w:color w:val="FF0000"/>
          <w:spacing w:val="-8"/>
          <w:sz w:val="22"/>
          <w:szCs w:val="22"/>
          <w:lang w:val="uk-UA"/>
        </w:rPr>
        <w:t>2.</w:t>
      </w:r>
      <w:r>
        <w:rPr>
          <w:spacing w:val="-8"/>
          <w:sz w:val="22"/>
          <w:szCs w:val="22"/>
          <w:lang w:val="uk-UA"/>
        </w:rPr>
        <w:t xml:space="preserve"> Призначається на посаду та припиняє виконання посадових обов’язків згідно з розпорядженням </w:t>
      </w:r>
      <w:proofErr w:type="spellStart"/>
      <w:r>
        <w:rPr>
          <w:sz w:val="22"/>
          <w:szCs w:val="22"/>
        </w:rPr>
        <w:t>сільсько</w:t>
      </w:r>
      <w:proofErr w:type="spellEnd"/>
      <w:r>
        <w:rPr>
          <w:sz w:val="22"/>
          <w:szCs w:val="22"/>
          <w:lang w:val="uk-UA"/>
        </w:rPr>
        <w:t>го</w:t>
      </w:r>
      <w:r>
        <w:rPr>
          <w:spacing w:val="-8"/>
          <w:sz w:val="22"/>
          <w:szCs w:val="22"/>
          <w:lang w:val="uk-UA"/>
        </w:rPr>
        <w:t xml:space="preserve"> голови.</w:t>
      </w:r>
    </w:p>
    <w:p w14:paraId="7527E0E4" w14:textId="77777777" w:rsidR="009151AC" w:rsidRDefault="009151AC" w:rsidP="009151AC">
      <w:pPr>
        <w:ind w:firstLine="709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3. Підпорядковується начальнику відділу ЦНАП. </w:t>
      </w:r>
    </w:p>
    <w:p w14:paraId="15EB905A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В роботі керується Конституцією України, законами України «Про місцеве самоврядування в Україні», «Про службу в органах місцевого самоврядування», «Про державну службу», «Про адміністративні послуги», «Про звернення громадян», «Про доступ до публічної інформації», «Про </w:t>
      </w:r>
      <w:r>
        <w:rPr>
          <w:rStyle w:val="rvts23"/>
          <w:sz w:val="22"/>
          <w:szCs w:val="22"/>
          <w:lang w:val="uk-UA"/>
        </w:rPr>
        <w:t>запобігання корупції</w:t>
      </w:r>
      <w:r>
        <w:rPr>
          <w:sz w:val="22"/>
          <w:szCs w:val="22"/>
          <w:lang w:val="uk-UA"/>
        </w:rPr>
        <w:t xml:space="preserve">», «Про захист персональних даних», «Про правила етичної поведінки» та іншими законами України з питань організації та діяльності органів місцевого самоврядування; постановами Верховної Ради України, постановами та розпорядженнями Кабінету Міністрів України та іншими нормативно-правовими актами, що регулюють порядок здійснення дозвільно-погоджувальних процедур та різні види адміністративних послуг; наказами органів виконавчої влади, рішеннями сільської ради та її виконавчого комітету, розпорядженнями сільського голови; Регламентом роботи відділу ЦНАП, Положенням відділу ЦНАП та посадовою інструкцією. Повинен знати структуру сільської ради, її виконавчого комітету та виконавчих органів; розподіл обов’язків між керівництвом сільської ради та виконкому; практику застосування законодавства з питань, що належать до його компетенції; законодавство та нормативно-правові акти з охорони праці, правила охорони праці та протипожежної безпеки; принципи роботи комп’ютерних систем та мереж передачі даних. </w:t>
      </w:r>
    </w:p>
    <w:p w14:paraId="090D9A8D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>
        <w:rPr>
          <w:color w:val="000000"/>
          <w:sz w:val="22"/>
          <w:szCs w:val="22"/>
          <w:lang w:val="uk-UA"/>
        </w:rPr>
        <w:t xml:space="preserve">На вищевказану посаду призначають особу з  вищою освітою не нижче ступеня магістра, спеціаліста, яка </w:t>
      </w:r>
      <w:r>
        <w:rPr>
          <w:sz w:val="22"/>
          <w:szCs w:val="22"/>
          <w:lang w:val="uk-UA"/>
        </w:rPr>
        <w:t>вільно володіє державною мовою.</w:t>
      </w:r>
    </w:p>
    <w:p w14:paraId="69EEBC22" w14:textId="77777777" w:rsidR="009151AC" w:rsidRDefault="009151AC" w:rsidP="009151AC">
      <w:pPr>
        <w:ind w:firstLine="709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Стаж роботи на службі в органах місцевого самоврядування, на посадах державної служби або стаж роботи на посадах підприємств, установ та організацій незалежно від форми власності не менше 1 року.</w:t>
      </w:r>
    </w:p>
    <w:p w14:paraId="06B444F0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6</w:t>
      </w:r>
      <w:r>
        <w:rPr>
          <w:sz w:val="22"/>
          <w:szCs w:val="22"/>
          <w:lang w:val="uk-UA"/>
        </w:rPr>
        <w:t xml:space="preserve">. На час відсутності (відпустка тощо) адміністратора його обов’язки виконує </w:t>
      </w:r>
      <w:r>
        <w:rPr>
          <w:color w:val="000000"/>
          <w:sz w:val="22"/>
          <w:szCs w:val="22"/>
          <w:lang w:val="uk-UA"/>
        </w:rPr>
        <w:t>інша посадова особа</w:t>
      </w:r>
      <w:r>
        <w:rPr>
          <w:sz w:val="22"/>
          <w:szCs w:val="22"/>
          <w:lang w:val="uk-UA"/>
        </w:rPr>
        <w:t xml:space="preserve"> відділу ЦНАП згідно з розпорядженням</w:t>
      </w:r>
      <w:r>
        <w:rPr>
          <w:color w:val="0000FF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сільського голови.</w:t>
      </w:r>
    </w:p>
    <w:p w14:paraId="4CC563D5" w14:textId="77777777" w:rsidR="009151AC" w:rsidRDefault="009151AC" w:rsidP="009151AC">
      <w:pPr>
        <w:ind w:firstLine="540"/>
        <w:jc w:val="both"/>
        <w:rPr>
          <w:b/>
          <w:bCs/>
          <w:sz w:val="22"/>
          <w:szCs w:val="22"/>
          <w:lang w:val="uk-UA"/>
        </w:rPr>
      </w:pPr>
    </w:p>
    <w:p w14:paraId="4B93C881" w14:textId="77777777" w:rsidR="009151AC" w:rsidRDefault="009151AC" w:rsidP="009151AC">
      <w:pPr>
        <w:pStyle w:val="a3"/>
        <w:spacing w:before="0" w:beforeAutospacing="0" w:after="0" w:afterAutospacing="0"/>
        <w:ind w:firstLine="540"/>
        <w:jc w:val="center"/>
        <w:rPr>
          <w:b/>
          <w:bCs/>
          <w:spacing w:val="-8"/>
          <w:sz w:val="22"/>
          <w:szCs w:val="22"/>
          <w:lang w:val="uk-UA"/>
        </w:rPr>
      </w:pPr>
      <w:r>
        <w:rPr>
          <w:b/>
          <w:bCs/>
          <w:spacing w:val="-8"/>
          <w:sz w:val="22"/>
          <w:szCs w:val="22"/>
          <w:lang w:val="uk-UA"/>
        </w:rPr>
        <w:t>ІІ. Завдання та обов’язки</w:t>
      </w:r>
    </w:p>
    <w:p w14:paraId="7F7FECCD" w14:textId="77777777" w:rsidR="009151AC" w:rsidRDefault="009151AC" w:rsidP="009151AC">
      <w:pPr>
        <w:pStyle w:val="a3"/>
        <w:spacing w:before="0" w:beforeAutospacing="0" w:after="0" w:afterAutospacing="0"/>
        <w:ind w:firstLine="540"/>
        <w:jc w:val="both"/>
        <w:rPr>
          <w:spacing w:val="-8"/>
          <w:sz w:val="22"/>
          <w:szCs w:val="22"/>
          <w:lang w:val="uk-UA"/>
        </w:rPr>
      </w:pPr>
    </w:p>
    <w:p w14:paraId="69AC82E9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Адміністратор</w:t>
      </w:r>
      <w:r>
        <w:rPr>
          <w:sz w:val="22"/>
          <w:szCs w:val="22"/>
          <w:lang w:val="uk-UA"/>
        </w:rPr>
        <w:t xml:space="preserve">  відділу ЦНАП зобов’язаний:  </w:t>
      </w:r>
    </w:p>
    <w:p w14:paraId="1A270A06" w14:textId="77777777" w:rsidR="009151AC" w:rsidRDefault="009151AC" w:rsidP="009151AC">
      <w:pPr>
        <w:pStyle w:val="3"/>
        <w:tabs>
          <w:tab w:val="left" w:pos="540"/>
          <w:tab w:val="num" w:pos="1134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Належно, сумлінно, своєчасно і точно виконувати свої посадові обов'язки, що передбачені посадовою інструкцією.</w:t>
      </w:r>
    </w:p>
    <w:p w14:paraId="66B858CD" w14:textId="77777777" w:rsidR="009151AC" w:rsidRDefault="009151AC" w:rsidP="009151AC">
      <w:pPr>
        <w:pStyle w:val="3"/>
        <w:tabs>
          <w:tab w:val="left" w:pos="993"/>
          <w:tab w:val="num" w:pos="1134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Додержуватись трудової дисципліни, вимог нормативних актів про охорону праці та протипожежної безпеки, дбайливо ставитись до майна,  що закріплене за  відділом ЦНАП.</w:t>
      </w:r>
    </w:p>
    <w:p w14:paraId="49339B65" w14:textId="77777777" w:rsidR="009151AC" w:rsidRDefault="009151AC" w:rsidP="009151AC">
      <w:pPr>
        <w:pStyle w:val="a4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Дотримуватись вимог чинного законодавства України, рішень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сільської ради, її виконавчого комітету та розпоряджень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сільського голови.</w:t>
      </w:r>
    </w:p>
    <w:p w14:paraId="5BDD533F" w14:textId="77777777" w:rsidR="009151AC" w:rsidRDefault="009151AC" w:rsidP="009151AC">
      <w:pPr>
        <w:pStyle w:val="a4"/>
        <w:tabs>
          <w:tab w:val="left" w:pos="9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Проявляти високу культуру, такт та повагу до законних прав та свобод людини та громадянина.</w:t>
      </w:r>
    </w:p>
    <w:p w14:paraId="54CF84C2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Забезпечувати консультування суб’єктів звернень, надавати вичерпну інформацію щодо вимог та порядку одержання адміністративної послуги. </w:t>
      </w:r>
    </w:p>
    <w:p w14:paraId="3824DD65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Здійснювати прийом документів, необхідних для одержання адміністративної послуги, їх реєстрацію, формування вхідного пакету та його передачу відповідним суб’єктам надання послуги не пізніше наступного робочого дня після їх отримання. </w:t>
      </w:r>
    </w:p>
    <w:p w14:paraId="794E3A23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Забезпечувати видачу результатів адміністративних послуг ( в тому числі рішення про відмову в задоволенні заяви суб’єкта звернення) в зручний для суб’єкта звернення спосіб. </w:t>
      </w:r>
    </w:p>
    <w:p w14:paraId="491957BC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color w:val="33CCCC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 Забезпечувати взаємодію з суб’єктами надання </w:t>
      </w:r>
      <w:r>
        <w:rPr>
          <w:color w:val="000000"/>
          <w:sz w:val="22"/>
          <w:szCs w:val="22"/>
          <w:lang w:val="uk-UA"/>
        </w:rPr>
        <w:t>адміністративної</w:t>
      </w:r>
      <w:r>
        <w:rPr>
          <w:sz w:val="22"/>
          <w:szCs w:val="22"/>
          <w:lang w:val="uk-UA"/>
        </w:rPr>
        <w:t xml:space="preserve"> послуги при здійсненні адміністративної процедури. </w:t>
      </w:r>
    </w:p>
    <w:p w14:paraId="6C47AD6C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 Забезпечувати своєчасне подання вхідних пакетів на розгляд посадових осіб виконавчих органів </w:t>
      </w:r>
      <w:proofErr w:type="spellStart"/>
      <w:r>
        <w:rPr>
          <w:sz w:val="22"/>
          <w:szCs w:val="22"/>
        </w:rPr>
        <w:t>сільської</w:t>
      </w:r>
      <w:proofErr w:type="spellEnd"/>
      <w:r>
        <w:rPr>
          <w:sz w:val="22"/>
          <w:szCs w:val="22"/>
          <w:lang w:val="uk-UA"/>
        </w:rPr>
        <w:t xml:space="preserve"> ради. </w:t>
      </w:r>
    </w:p>
    <w:p w14:paraId="14D4F82E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Контролювати дотримання суб’єктами надання послуги термінів розгляду звернень та видачі результату адміністративної послуги. </w:t>
      </w:r>
    </w:p>
    <w:p w14:paraId="4941BE93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11. Забезпечувати інформування суб’єкта звернення про результати розгляду їх звернень та результат послуги.</w:t>
      </w:r>
    </w:p>
    <w:p w14:paraId="7A38DA47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12. Реєструвати, вносити інформацію в електронну базу даних про суб’єкта звернення та формувати адміністративну справу.</w:t>
      </w:r>
    </w:p>
    <w:p w14:paraId="721ABD91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13. Здійснювати обробку, збір, реєстрацію накопичення, зберігання, адаптування, зміну, поновлення, використання та поширення персональних даних відповідно до законодавства про захист персональних даних.</w:t>
      </w:r>
    </w:p>
    <w:p w14:paraId="06E7538C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14. Отримувати письмову згоду від фізичних осіб на обробку персональних даних,  роз’яснювати   порядок   та   підстави   для   обробки   персональних  даних, повідомляти про їх права та мету обробки персональних даних; протягом десяти робочих днів повідомляти про включення до бази персональних даних.</w:t>
      </w:r>
    </w:p>
    <w:p w14:paraId="737CDCAD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15. Забезпечувати захист персональних даних фізичних осіб, внесених до автоматизованих систем і </w:t>
      </w:r>
      <w:proofErr w:type="spellStart"/>
      <w:r>
        <w:rPr>
          <w:sz w:val="22"/>
          <w:szCs w:val="22"/>
          <w:lang w:val="uk-UA"/>
        </w:rPr>
        <w:t>картотек</w:t>
      </w:r>
      <w:proofErr w:type="spellEnd"/>
      <w:r>
        <w:rPr>
          <w:sz w:val="22"/>
          <w:szCs w:val="22"/>
          <w:lang w:val="uk-UA"/>
        </w:rPr>
        <w:t xml:space="preserve"> персональних даних, від несанкціонованого доступу.   </w:t>
      </w:r>
    </w:p>
    <w:p w14:paraId="182AC93E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16. Здійснювати зняття документів з контролю  </w:t>
      </w:r>
      <w:r>
        <w:rPr>
          <w:color w:val="000000"/>
          <w:sz w:val="22"/>
          <w:szCs w:val="22"/>
          <w:lang w:val="uk-UA"/>
        </w:rPr>
        <w:t>в результаті</w:t>
      </w:r>
      <w:r>
        <w:rPr>
          <w:b/>
          <w:color w:val="FF0000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надання адміністративної послуги.</w:t>
      </w:r>
    </w:p>
    <w:p w14:paraId="3C7714AF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17. Здійснювати моніторинг надання адміністративних послуг, готувати статистичні звіти та аналітичну інформацію начальнику відділу  ЦНАП.</w:t>
      </w:r>
    </w:p>
    <w:p w14:paraId="3F614A27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18. Надавати консультації в телефонному режимі та через </w:t>
      </w:r>
      <w:r>
        <w:rPr>
          <w:color w:val="000000"/>
          <w:sz w:val="22"/>
          <w:szCs w:val="22"/>
          <w:lang w:val="uk-UA"/>
        </w:rPr>
        <w:t>мережу</w:t>
      </w:r>
      <w:r>
        <w:rPr>
          <w:b/>
          <w:color w:val="FF0000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Інтернет.</w:t>
      </w:r>
    </w:p>
    <w:p w14:paraId="12668613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19. Інформувати начальника відділу ЦНАП про порушення вимог законодавства з питань функціонування  відділу ЦНАП. </w:t>
      </w:r>
    </w:p>
    <w:p w14:paraId="02323A75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20. Готувати пропозиції начальнику відділу ЦНАП щодо удосконалення процедури надання адміністративних послуг. </w:t>
      </w:r>
    </w:p>
    <w:p w14:paraId="5BF94CC8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21. Формувати та вести автоматизовану систему діловодства.</w:t>
      </w:r>
    </w:p>
    <w:p w14:paraId="060369EE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22. Складати протоколи про адміністративні правопорушення у випадках, передбачених законом. </w:t>
      </w:r>
    </w:p>
    <w:p w14:paraId="4C038EB3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23. Розглядати  справи про адміністративні правопорушення та накладає стягнення.</w:t>
      </w:r>
    </w:p>
    <w:p w14:paraId="3F864E8E" w14:textId="77777777" w:rsidR="009151AC" w:rsidRDefault="009151AC" w:rsidP="009151AC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24. Здійснювати розгляд звернень, пропозицій, зауважень, заяв, клопотань, скарг, запитів громадян, їх об’єднань, органів державної влади та місцевого самоврядування, підприємств, установ, організацій, що належать до компетенції  відділу ЦНАП.</w:t>
      </w:r>
    </w:p>
    <w:p w14:paraId="1E807C26" w14:textId="77777777" w:rsidR="009151AC" w:rsidRDefault="009151AC" w:rsidP="009151AC">
      <w:pPr>
        <w:jc w:val="both"/>
        <w:rPr>
          <w:sz w:val="22"/>
          <w:szCs w:val="22"/>
          <w:lang w:val="uk-UA"/>
        </w:rPr>
      </w:pPr>
      <w:r>
        <w:rPr>
          <w:rStyle w:val="FontStyle28"/>
          <w:sz w:val="22"/>
          <w:szCs w:val="22"/>
          <w:lang w:val="uk-UA"/>
        </w:rPr>
        <w:t xml:space="preserve">         25.</w:t>
      </w:r>
      <w:r>
        <w:rPr>
          <w:sz w:val="22"/>
          <w:szCs w:val="22"/>
          <w:lang w:val="uk-UA"/>
        </w:rPr>
        <w:t xml:space="preserve"> Виконувати інші доручення начальника відділу ЦНАП.</w:t>
      </w:r>
    </w:p>
    <w:p w14:paraId="42277A1F" w14:textId="77777777" w:rsidR="009151AC" w:rsidRDefault="009151AC" w:rsidP="009151AC">
      <w:pPr>
        <w:ind w:firstLine="708"/>
        <w:jc w:val="both"/>
        <w:rPr>
          <w:sz w:val="22"/>
          <w:szCs w:val="22"/>
          <w:lang w:val="uk-UA"/>
        </w:rPr>
      </w:pPr>
    </w:p>
    <w:p w14:paraId="7F84D990" w14:textId="77777777" w:rsidR="009151AC" w:rsidRDefault="009151AC" w:rsidP="009151AC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bookmarkStart w:id="1" w:name="bookmark2"/>
    </w:p>
    <w:p w14:paraId="269B7581" w14:textId="77777777" w:rsidR="009151AC" w:rsidRDefault="009151AC" w:rsidP="009151AC">
      <w:pPr>
        <w:pStyle w:val="a3"/>
        <w:spacing w:before="0" w:beforeAutospacing="0" w:after="0" w:afterAutospacing="0"/>
        <w:ind w:firstLine="540"/>
        <w:jc w:val="center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ІІІ. Права</w:t>
      </w:r>
    </w:p>
    <w:p w14:paraId="34F7AA02" w14:textId="77777777" w:rsidR="009151AC" w:rsidRDefault="009151AC" w:rsidP="009151A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uk-UA"/>
        </w:rPr>
      </w:pPr>
    </w:p>
    <w:p w14:paraId="1C41E7E5" w14:textId="77777777" w:rsidR="009151AC" w:rsidRDefault="009151AC" w:rsidP="009151AC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Адміністратор відділу ЦНАП має право:</w:t>
      </w:r>
    </w:p>
    <w:p w14:paraId="2769F583" w14:textId="77777777" w:rsidR="009151AC" w:rsidRDefault="009151AC" w:rsidP="009151AC">
      <w:pPr>
        <w:pStyle w:val="3"/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Безоплатно одержувати від суб'єктів надання адміністративних послуг, підприємств, установ, організацій, які належать до сфери їх управління, документи та інформацію, пов'язані з наданням адміністративних послуг. </w:t>
      </w:r>
    </w:p>
    <w:p w14:paraId="26FC7AB5" w14:textId="77777777" w:rsidR="009151AC" w:rsidRDefault="009151AC" w:rsidP="009151AC">
      <w:pPr>
        <w:pStyle w:val="3"/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суб'єкта звернення. </w:t>
      </w:r>
    </w:p>
    <w:p w14:paraId="3EFC3C9C" w14:textId="77777777" w:rsidR="009151AC" w:rsidRDefault="009151AC" w:rsidP="009151AC">
      <w:pPr>
        <w:pStyle w:val="3"/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Інформувати начальника відділу ЦНАП та керівників суб'єктів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порушень.</w:t>
      </w:r>
    </w:p>
    <w:p w14:paraId="6DADF1C1" w14:textId="77777777" w:rsidR="009151AC" w:rsidRDefault="009151AC" w:rsidP="009151AC">
      <w:pPr>
        <w:pStyle w:val="3"/>
        <w:numPr>
          <w:ilvl w:val="0"/>
          <w:numId w:val="6"/>
        </w:numPr>
        <w:tabs>
          <w:tab w:val="num" w:pos="0"/>
          <w:tab w:val="left" w:pos="720"/>
          <w:tab w:val="left" w:pos="900"/>
        </w:tabs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Отримувати у встановленому порядку від виконавчих органів сільської ради, підприємств, установ та організацій матеріали, інформацію, необхідні для виконання завдань, покладених на відділ ЦНАП.</w:t>
      </w:r>
    </w:p>
    <w:p w14:paraId="45206516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Вимагати від суб’єктів звернення подання вхідних пакетів в повному обсязі, передбаченому чинним законодавством, та представлення достовірної інформації. </w:t>
      </w:r>
    </w:p>
    <w:p w14:paraId="06D2CD18" w14:textId="77777777" w:rsidR="009151AC" w:rsidRDefault="009151AC" w:rsidP="009151A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Відмовляти в прийнятті та передачі для подальшого опрацювання неналежно оформлених документів та неповних пакетів документів. </w:t>
      </w:r>
    </w:p>
    <w:p w14:paraId="6012CBDD" w14:textId="77777777" w:rsidR="009151AC" w:rsidRDefault="009151AC" w:rsidP="009151AC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 Контролювати своєчасне виконання спеціалістами виконавчих органів</w:t>
      </w:r>
      <w:r>
        <w:rPr>
          <w:color w:val="0000FF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сільської</w:t>
      </w:r>
      <w:r>
        <w:rPr>
          <w:color w:val="0000FF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ради,  надісланих   їм   на   розгляд  пакетів документів  щодо надання адміністративних послуг відповідно до вимог Закону України «Про адміністративні послуги».</w:t>
      </w:r>
    </w:p>
    <w:p w14:paraId="4C23B553" w14:textId="77777777" w:rsidR="009151AC" w:rsidRDefault="009151AC" w:rsidP="009151AC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 Вимагати від суб’єктів надання адміністративних послуг письмових пояснень по кожному випадку несвоєчасного і неякісного надання адміністративної послуги суб’єкту звернення.</w:t>
      </w:r>
    </w:p>
    <w:p w14:paraId="10F01B67" w14:textId="77777777" w:rsidR="009151AC" w:rsidRDefault="009151AC" w:rsidP="009151AC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 Повертати на доопрацювання неправильно оформлені вихідні пакети.</w:t>
      </w:r>
    </w:p>
    <w:p w14:paraId="6658079F" w14:textId="77777777" w:rsidR="009151AC" w:rsidRDefault="009151AC" w:rsidP="009151AC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Мати іменну печатку (штамп) із зазначенням його прізвища, імені, по батькові та найменування ЦНАП. </w:t>
      </w:r>
    </w:p>
    <w:p w14:paraId="5A294A5C" w14:textId="77777777" w:rsidR="009151AC" w:rsidRDefault="009151AC" w:rsidP="009151AC">
      <w:pPr>
        <w:ind w:firstLine="708"/>
        <w:jc w:val="both"/>
        <w:rPr>
          <w:sz w:val="22"/>
          <w:szCs w:val="22"/>
          <w:lang w:val="uk-UA"/>
        </w:rPr>
      </w:pPr>
      <w:r>
        <w:rPr>
          <w:rStyle w:val="rvts0"/>
          <w:sz w:val="22"/>
          <w:szCs w:val="22"/>
          <w:lang w:val="uk-UA"/>
        </w:rPr>
        <w:t>11. Посвідчувати власним підписом та печаткою (штампом) копії (фотокопії) документів  і  виписок  з  них,  витягів  з  реєстрів  та  баз  даних,  які необхідні для надання адміністративної послуги,</w:t>
      </w:r>
      <w:r>
        <w:rPr>
          <w:sz w:val="22"/>
          <w:szCs w:val="22"/>
          <w:lang w:val="uk-UA"/>
        </w:rPr>
        <w:t xml:space="preserve"> в межах своєї компетенції. </w:t>
      </w:r>
    </w:p>
    <w:p w14:paraId="7D167EF7" w14:textId="77777777" w:rsidR="009151AC" w:rsidRDefault="009151AC" w:rsidP="009151AC">
      <w:pPr>
        <w:pStyle w:val="3"/>
        <w:spacing w:after="0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12. Вносити пропозиції начальнику щодо вдосконалення і покращення роботи відділу ЦНАП.  </w:t>
      </w:r>
    </w:p>
    <w:p w14:paraId="6311B7E0" w14:textId="77777777" w:rsidR="009151AC" w:rsidRDefault="009151AC" w:rsidP="009151AC">
      <w:pPr>
        <w:pStyle w:val="infopar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13.  Перевіряти дотримання вимог нормативних актів відділу ЦНАП.</w:t>
      </w:r>
    </w:p>
    <w:p w14:paraId="39C7E6D0" w14:textId="77777777" w:rsidR="009151AC" w:rsidRDefault="009151AC" w:rsidP="009151AC">
      <w:pPr>
        <w:pStyle w:val="infopar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14. Брати участь в роботі постійних комісій</w:t>
      </w:r>
      <w:r>
        <w:rPr>
          <w:rFonts w:ascii="Times New Roman" w:hAnsi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сільської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ради та виконавчого комітету, тимчасових комісій, робочих груп, створених за розпорядженнями</w:t>
      </w:r>
      <w:r>
        <w:rPr>
          <w:rFonts w:ascii="Times New Roman" w:hAnsi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сільського голови. </w:t>
      </w:r>
    </w:p>
    <w:p w14:paraId="44EE9C9E" w14:textId="77777777" w:rsidR="009151AC" w:rsidRDefault="009151AC" w:rsidP="009151AC">
      <w:pPr>
        <w:pStyle w:val="a6"/>
        <w:tabs>
          <w:tab w:val="left" w:pos="960"/>
        </w:tabs>
        <w:spacing w:after="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 xml:space="preserve">15. </w:t>
      </w:r>
      <w:r>
        <w:rPr>
          <w:sz w:val="22"/>
          <w:szCs w:val="22"/>
          <w:lang w:val="uk-UA" w:eastAsia="uk-UA"/>
        </w:rPr>
        <w:t>Брати участь у роботі семінарів, нарад з питань, віднесених до його компетенції.</w:t>
      </w:r>
    </w:p>
    <w:p w14:paraId="10FB3830" w14:textId="77777777" w:rsidR="009151AC" w:rsidRDefault="009151AC" w:rsidP="009151AC">
      <w:pPr>
        <w:pStyle w:val="infopar"/>
        <w:spacing w:before="0" w:beforeAutospacing="0" w:after="0" w:afterAutospacing="0"/>
        <w:ind w:firstLine="720"/>
        <w:jc w:val="both"/>
        <w:rPr>
          <w:rStyle w:val="infosubtitle1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16. Інформувати начальника  відділу ЦНАП у випадках неподання відповідними посадовими особами виконавчих органів сільської ради документів, довідок, інших матеріалів, необхідних для виконання покладених на  відділ ЦНАП завдань.</w:t>
      </w:r>
    </w:p>
    <w:p w14:paraId="10A7344D" w14:textId="77777777" w:rsidR="009151AC" w:rsidRDefault="009151AC" w:rsidP="009151A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spacing w:val="-8"/>
          <w:lang w:eastAsia="uk-UA"/>
        </w:rPr>
      </w:pPr>
      <w:bookmarkStart w:id="2" w:name="n152"/>
      <w:bookmarkEnd w:id="2"/>
    </w:p>
    <w:p w14:paraId="798E1D8D" w14:textId="77777777" w:rsidR="009151AC" w:rsidRDefault="009151AC" w:rsidP="009151A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  <w:r>
        <w:rPr>
          <w:rFonts w:ascii="Times New Roman" w:hAnsi="Times New Roman" w:cs="Times New Roman"/>
          <w:spacing w:val="-8"/>
          <w:sz w:val="22"/>
          <w:szCs w:val="22"/>
          <w:lang w:eastAsia="uk-UA"/>
        </w:rPr>
        <w:t>IV. Відповідальність</w:t>
      </w:r>
      <w:bookmarkEnd w:id="1"/>
    </w:p>
    <w:p w14:paraId="5C10912C" w14:textId="77777777" w:rsidR="009151AC" w:rsidRDefault="009151AC" w:rsidP="009151A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</w:p>
    <w:p w14:paraId="029E3502" w14:textId="77777777" w:rsidR="009151AC" w:rsidRDefault="009151AC" w:rsidP="009151AC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Адміністратор відділу  ЦНАП несе відповідальність за:</w:t>
      </w:r>
    </w:p>
    <w:p w14:paraId="0A64300C" w14:textId="77777777" w:rsidR="009151AC" w:rsidRDefault="009151AC" w:rsidP="009151AC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14:paraId="4093F72E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 Неналежне виконання або невиконання своїх посадових обов'язків, що передбачені посадовою інструкцією, бездіяльність – в межах, визначених чинним законодавством України у сфері надання адміністративних послуг.</w:t>
      </w:r>
    </w:p>
    <w:p w14:paraId="077E80BD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 Правопорушення, скоєні в процесі здійснення своєї діяльності, – в межах, визначених чинним адміністративним, кримінальним та цивільним законодавством України.</w:t>
      </w:r>
    </w:p>
    <w:p w14:paraId="1B1D7F78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Завдання матеріальної шкоди – в межах, визначених чинним цивільним законодавством та законодавством про працю України.</w:t>
      </w:r>
    </w:p>
    <w:p w14:paraId="55AFE9E5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Розголошення відомостей, що містять конфіденційну інформацію, – в межах, визначених чинним законодавством України.</w:t>
      </w:r>
    </w:p>
    <w:p w14:paraId="58ACE516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Здійснення в процесі виконання своїх посадових обов'язків вчинків, які містять склад злочину, за що несе відповідальність згідно норм чинного законодавства України.</w:t>
      </w:r>
    </w:p>
    <w:p w14:paraId="7BDD503C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Недотримання внутрішнього трудового розпорядку, трудової дисципліни, порушення загальних правил поведінки державного службовця,  обмежень, пов'язаних з прийняттям на службу в органи місцевого самоврядування та її проходженням – в межах, визначених чинним законодавством України.</w:t>
      </w:r>
    </w:p>
    <w:p w14:paraId="745C066E" w14:textId="77777777" w:rsidR="009151AC" w:rsidRDefault="009151AC" w:rsidP="009151AC">
      <w:pPr>
        <w:pStyle w:val="a4"/>
        <w:numPr>
          <w:ilvl w:val="3"/>
          <w:numId w:val="7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 Неналежне зберігання печатки (штампа) та незаконне її використання у межах чинного законодавства України. </w:t>
      </w:r>
    </w:p>
    <w:p w14:paraId="096F94E3" w14:textId="77777777" w:rsidR="009151AC" w:rsidRDefault="009151AC" w:rsidP="009151AC">
      <w:pPr>
        <w:pStyle w:val="a4"/>
        <w:shd w:val="clear" w:color="auto" w:fill="auto"/>
        <w:tabs>
          <w:tab w:val="left" w:pos="860"/>
        </w:tabs>
        <w:spacing w:before="0" w:line="240" w:lineRule="auto"/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          8. Порушення вимог законів України «Про захист персональних даних» та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«Про запобігання корупції»</w:t>
      </w:r>
      <w:r>
        <w:rPr>
          <w:rFonts w:ascii="Times New Roman" w:hAnsi="Times New Roman" w:cs="Times New Roman"/>
          <w:b/>
          <w:color w:val="FF0000"/>
          <w:sz w:val="22"/>
          <w:szCs w:val="22"/>
          <w:lang w:eastAsia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uk-UA"/>
        </w:rPr>
        <w:t>– в межах, визначених чинним законодавством України.</w:t>
      </w:r>
    </w:p>
    <w:p w14:paraId="18AF83BC" w14:textId="77777777" w:rsidR="009151AC" w:rsidRDefault="009151AC" w:rsidP="009151AC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8"/>
          <w:sz w:val="22"/>
          <w:szCs w:val="22"/>
          <w:lang w:eastAsia="uk-UA"/>
        </w:rPr>
      </w:pPr>
    </w:p>
    <w:p w14:paraId="205D90C6" w14:textId="77777777" w:rsidR="009151AC" w:rsidRDefault="009151AC" w:rsidP="009151AC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  <w:lang w:eastAsia="uk-UA"/>
        </w:rPr>
        <w:t>V. Взаємовідносини (зв'язки) за посадою</w:t>
      </w:r>
    </w:p>
    <w:p w14:paraId="4087CEBA" w14:textId="77777777" w:rsidR="009151AC" w:rsidRDefault="009151AC" w:rsidP="009151AC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</w:p>
    <w:p w14:paraId="35128465" w14:textId="77777777" w:rsidR="009151AC" w:rsidRDefault="009151AC" w:rsidP="009151AC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  <w:lang w:eastAsia="uk-UA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>Адміністратор відділу ЦНАП:</w:t>
      </w:r>
    </w:p>
    <w:p w14:paraId="226DF3D4" w14:textId="77777777" w:rsidR="009151AC" w:rsidRDefault="009151AC" w:rsidP="009151AC">
      <w:pPr>
        <w:pStyle w:val="a4"/>
        <w:numPr>
          <w:ilvl w:val="4"/>
          <w:numId w:val="7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uk-UA"/>
        </w:rPr>
        <w:t xml:space="preserve">Взаємодіє з </w:t>
      </w:r>
      <w:r>
        <w:rPr>
          <w:rFonts w:ascii="Times New Roman" w:hAnsi="Times New Roman" w:cs="Times New Roman"/>
          <w:color w:val="000000"/>
          <w:sz w:val="22"/>
          <w:szCs w:val="22"/>
        </w:rPr>
        <w:t>суб’єктами надання адміністративних послуг,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структурними підрозділами </w:t>
      </w:r>
      <w:r>
        <w:rPr>
          <w:rFonts w:ascii="Times New Roman" w:hAnsi="Times New Roman" w:cs="Times New Roman"/>
          <w:sz w:val="22"/>
          <w:szCs w:val="22"/>
        </w:rPr>
        <w:t xml:space="preserve">сільської 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ради (суб’єктами надання послуг), </w:t>
      </w:r>
      <w:r>
        <w:rPr>
          <w:rFonts w:ascii="Times New Roman" w:hAnsi="Times New Roman" w:cs="Times New Roman"/>
          <w:color w:val="000000"/>
          <w:sz w:val="22"/>
          <w:szCs w:val="22"/>
          <w:lang w:eastAsia="uk-UA"/>
        </w:rPr>
        <w:t>спеціалістами ВРМ,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а також підприємствами, установами, організаціями з питань, що належать до його компетенції.</w:t>
      </w:r>
    </w:p>
    <w:p w14:paraId="6F2FDD63" w14:textId="77777777" w:rsidR="009151AC" w:rsidRDefault="009151AC" w:rsidP="009151AC">
      <w:pPr>
        <w:pStyle w:val="a4"/>
        <w:numPr>
          <w:ilvl w:val="4"/>
          <w:numId w:val="7"/>
        </w:numPr>
        <w:shd w:val="clear" w:color="auto" w:fill="auto"/>
        <w:tabs>
          <w:tab w:val="left" w:pos="865"/>
          <w:tab w:val="left" w:pos="108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Одержує інформацію, розпорядження, рішення, листи, доручення інші документи, що відносяться до діяльності  відділу ЦНАП, від начальника відділу ЦНАП, інших посадових осіб виконавчих органів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сільської ради, за особистим зверненням громадян.</w:t>
      </w:r>
    </w:p>
    <w:p w14:paraId="1A4D02D9" w14:textId="77777777" w:rsidR="009151AC" w:rsidRDefault="009151AC" w:rsidP="009151AC">
      <w:pPr>
        <w:pStyle w:val="a4"/>
        <w:numPr>
          <w:ilvl w:val="4"/>
          <w:numId w:val="7"/>
        </w:numPr>
        <w:shd w:val="clear" w:color="auto" w:fill="auto"/>
        <w:tabs>
          <w:tab w:val="left" w:pos="0"/>
          <w:tab w:val="left" w:pos="600"/>
          <w:tab w:val="left" w:pos="96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trike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Бере участь у підготовці</w:t>
      </w:r>
      <w:r>
        <w:rPr>
          <w:rFonts w:ascii="Times New Roman" w:hAnsi="Times New Roman" w:cs="Times New Roman"/>
          <w:sz w:val="22"/>
          <w:szCs w:val="22"/>
        </w:rPr>
        <w:t xml:space="preserve"> проектів документів, </w:t>
      </w:r>
      <w:r>
        <w:rPr>
          <w:rFonts w:ascii="Times New Roman" w:hAnsi="Times New Roman" w:cs="Times New Roman"/>
          <w:color w:val="000000"/>
          <w:sz w:val="22"/>
          <w:szCs w:val="22"/>
        </w:rPr>
        <w:t>що належать до компетенції відділу.</w:t>
      </w:r>
    </w:p>
    <w:p w14:paraId="1772F741" w14:textId="77777777" w:rsidR="009151AC" w:rsidRDefault="009151AC" w:rsidP="009151AC">
      <w:pPr>
        <w:pStyle w:val="a4"/>
        <w:numPr>
          <w:ilvl w:val="4"/>
          <w:numId w:val="7"/>
        </w:numPr>
        <w:shd w:val="clear" w:color="auto" w:fill="auto"/>
        <w:tabs>
          <w:tab w:val="left" w:pos="865"/>
          <w:tab w:val="left" w:pos="108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Розглядає та надає відповіді на заяви суб’єктів звернень у термін згідно з резолюцією начальника відділу ЦНАП у встановленому законом порядку.</w:t>
      </w:r>
    </w:p>
    <w:p w14:paraId="308449D6" w14:textId="77777777" w:rsidR="009151AC" w:rsidRDefault="009151AC" w:rsidP="009151AC">
      <w:pPr>
        <w:rPr>
          <w:lang w:val="uk-UA"/>
        </w:rPr>
      </w:pPr>
    </w:p>
    <w:p w14:paraId="209939FA" w14:textId="77777777" w:rsidR="00520742" w:rsidRPr="009151AC" w:rsidRDefault="00520742">
      <w:pPr>
        <w:rPr>
          <w:lang w:val="uk-UA"/>
        </w:rPr>
      </w:pPr>
    </w:p>
    <w:sectPr w:rsidR="00520742" w:rsidRPr="0091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4146C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623"/>
    <w:multiLevelType w:val="hybridMultilevel"/>
    <w:tmpl w:val="A614C8B0"/>
    <w:lvl w:ilvl="0" w:tplc="8EDA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E4"/>
    <w:rsid w:val="00512CE4"/>
    <w:rsid w:val="00520742"/>
    <w:rsid w:val="009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6CAF"/>
  <w15:chartTrackingRefBased/>
  <w15:docId w15:val="{5C7AB73B-105D-438A-A93D-E559E22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51A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151AC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a5">
    <w:name w:val="Основной текст Знак"/>
    <w:basedOn w:val="a0"/>
    <w:link w:val="a4"/>
    <w:semiHidden/>
    <w:rsid w:val="009151AC"/>
    <w:rPr>
      <w:sz w:val="27"/>
      <w:szCs w:val="27"/>
      <w:shd w:val="clear" w:color="auto" w:fill="FFFFFF"/>
    </w:rPr>
  </w:style>
  <w:style w:type="paragraph" w:styleId="a6">
    <w:name w:val="Body Text Indent"/>
    <w:basedOn w:val="a"/>
    <w:link w:val="a7"/>
    <w:semiHidden/>
    <w:unhideWhenUsed/>
    <w:rsid w:val="009151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151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915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51A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 Spacing"/>
    <w:uiPriority w:val="1"/>
    <w:qFormat/>
    <w:rsid w:val="009151A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915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9151A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915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locked/>
    <w:rsid w:val="009151A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1A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11">
    <w:name w:val="Заголовок №1_"/>
    <w:link w:val="12"/>
    <w:locked/>
    <w:rsid w:val="009151A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151AC"/>
    <w:pPr>
      <w:shd w:val="clear" w:color="auto" w:fill="FFFFFF"/>
      <w:spacing w:before="300"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infopar">
    <w:name w:val="info_par"/>
    <w:basedOn w:val="a"/>
    <w:rsid w:val="009151AC"/>
    <w:pPr>
      <w:spacing w:before="100" w:beforeAutospacing="1" w:after="100" w:afterAutospacing="1"/>
    </w:pPr>
    <w:rPr>
      <w:rFonts w:ascii="Verdana" w:hAnsi="Verdana"/>
      <w:color w:val="4B614B"/>
      <w:sz w:val="17"/>
      <w:szCs w:val="17"/>
      <w:lang w:val="uk-UA" w:eastAsia="uk-UA"/>
    </w:rPr>
  </w:style>
  <w:style w:type="character" w:customStyle="1" w:styleId="rvts23">
    <w:name w:val="rvts23"/>
    <w:basedOn w:val="a0"/>
    <w:rsid w:val="009151AC"/>
  </w:style>
  <w:style w:type="character" w:customStyle="1" w:styleId="rvts0">
    <w:name w:val="rvts0"/>
    <w:basedOn w:val="a0"/>
    <w:rsid w:val="009151AC"/>
  </w:style>
  <w:style w:type="character" w:customStyle="1" w:styleId="FontStyle28">
    <w:name w:val="Font Style28"/>
    <w:rsid w:val="009151AC"/>
    <w:rPr>
      <w:rFonts w:ascii="Times New Roman" w:hAnsi="Times New Roman" w:cs="Times New Roman" w:hint="default"/>
      <w:sz w:val="26"/>
      <w:szCs w:val="26"/>
    </w:rPr>
  </w:style>
  <w:style w:type="character" w:customStyle="1" w:styleId="infosubtitle1">
    <w:name w:val="info_subtitle1"/>
    <w:rsid w:val="009151AC"/>
    <w:rPr>
      <w:rFonts w:ascii="Verdana" w:hAnsi="Verdana" w:hint="default"/>
      <w:b w:val="0"/>
      <w:bCs w:val="0"/>
      <w:color w:val="4B614B"/>
      <w:sz w:val="18"/>
      <w:szCs w:val="18"/>
    </w:rPr>
  </w:style>
  <w:style w:type="table" w:styleId="aa">
    <w:name w:val="Table Grid"/>
    <w:basedOn w:val="a1"/>
    <w:uiPriority w:val="39"/>
    <w:rsid w:val="009151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9207</Words>
  <Characters>5249</Characters>
  <Application>Microsoft Office Word</Application>
  <DocSecurity>0</DocSecurity>
  <Lines>43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2021-03-16T13:22:00Z</dcterms:created>
  <dcterms:modified xsi:type="dcterms:W3CDTF">2021-03-16T13:27:00Z</dcterms:modified>
</cp:coreProperties>
</file>