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3865" w14:textId="77777777" w:rsidR="00385F9A" w:rsidRDefault="00385F9A" w:rsidP="00385F9A">
      <w:pPr>
        <w:jc w:val="center"/>
        <w:rPr>
          <w:sz w:val="24"/>
          <w:lang w:val="uk-UA"/>
        </w:rPr>
      </w:pPr>
    </w:p>
    <w:p w14:paraId="6946555A" w14:textId="77777777" w:rsidR="00385F9A" w:rsidRDefault="00385F9A" w:rsidP="00385F9A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Перелік питань на перевірку знання Конституції України,</w:t>
      </w:r>
    </w:p>
    <w:p w14:paraId="4A4555A8" w14:textId="77777777" w:rsidR="00385F9A" w:rsidRDefault="00385F9A" w:rsidP="00385F9A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Законів України  "Про запобігання корупції",“Про місцеве самоврядування в Україні”, “Про службу в органах місцевого самоврядування”</w:t>
      </w:r>
    </w:p>
    <w:p w14:paraId="60F3E073" w14:textId="77777777" w:rsidR="00385F9A" w:rsidRDefault="00385F9A" w:rsidP="00385F9A">
      <w:pPr>
        <w:jc w:val="center"/>
        <w:rPr>
          <w:sz w:val="24"/>
        </w:rPr>
      </w:pPr>
    </w:p>
    <w:p w14:paraId="06F6947E" w14:textId="77777777" w:rsidR="00385F9A" w:rsidRDefault="00385F9A" w:rsidP="00385F9A">
      <w:pPr>
        <w:jc w:val="center"/>
        <w:rPr>
          <w:b/>
          <w:sz w:val="24"/>
          <w:lang w:val="uk-UA"/>
        </w:rPr>
      </w:pPr>
      <w:r>
        <w:rPr>
          <w:sz w:val="24"/>
          <w:lang w:val="uk-UA"/>
        </w:rPr>
        <w:t>I</w:t>
      </w:r>
      <w:r>
        <w:rPr>
          <w:b/>
          <w:sz w:val="24"/>
          <w:lang w:val="uk-UA"/>
        </w:rPr>
        <w:t>. Питання на перевірку знання Конституції України</w:t>
      </w:r>
    </w:p>
    <w:p w14:paraId="3CAB4ACA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</w:t>
      </w:r>
    </w:p>
    <w:p w14:paraId="1260F6E3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1. Основні розділи Конституції України.</w:t>
      </w:r>
    </w:p>
    <w:p w14:paraId="2CEC0B3A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2. Основні  риси  Української держави за Конституцією України (статті 1, 2).</w:t>
      </w:r>
    </w:p>
    <w:p w14:paraId="767782B7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3. Форма правління в Україні (стаття 5).</w:t>
      </w:r>
    </w:p>
    <w:p w14:paraId="61DE8DBB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4. Визнання найвищої соціальної цінності України (стаття 3).</w:t>
      </w:r>
    </w:p>
    <w:p w14:paraId="31F02476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5. Конституційний  статус  державної мови та мов національних меншин України (стаття 10).</w:t>
      </w:r>
    </w:p>
    <w:p w14:paraId="64B3A16D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6. Об'єкти права власності Українського  народу  (статті  13, 14).</w:t>
      </w:r>
    </w:p>
    <w:p w14:paraId="5A44B547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7. Найважливіші функції держави (стаття 17).</w:t>
      </w:r>
    </w:p>
    <w:p w14:paraId="18EB471A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8. Державні символи України (стаття 20).</w:t>
      </w:r>
    </w:p>
    <w:p w14:paraId="15136FEA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9. Конституційне право на працю (стаття 43).</w:t>
      </w:r>
    </w:p>
    <w:p w14:paraId="25B911B7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10. Конституційне право на освіту (стаття 53).</w:t>
      </w:r>
    </w:p>
    <w:p w14:paraId="47E96BAD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11. Конституційне право на соціальний захист (стаття 46).</w:t>
      </w:r>
    </w:p>
    <w:p w14:paraId="60D4AFA7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12. Конституційне право на охорону здоров'я (стаття 49).</w:t>
      </w:r>
    </w:p>
    <w:p w14:paraId="5A637168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13. Обов'язки громадянина України (статті 65 - 68).</w:t>
      </w:r>
    </w:p>
    <w:p w14:paraId="34029785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14. Право громадянина України на вибори (стаття 70).</w:t>
      </w:r>
    </w:p>
    <w:p w14:paraId="627BA301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15. Повноваження Верховної Ради України (стаття 85).</w:t>
      </w:r>
    </w:p>
    <w:p w14:paraId="3C294776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16. Питання,  правове  регулювання   яких   визначається   та</w:t>
      </w:r>
    </w:p>
    <w:p w14:paraId="16A75B80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встановлюється виключно законами України (стаття 92).</w:t>
      </w:r>
    </w:p>
    <w:p w14:paraId="2D6E0AFA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17. Державний бюджет України (стаття 96).</w:t>
      </w:r>
    </w:p>
    <w:p w14:paraId="71A7EB9D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18. Порядок обрання Президента України (стаття 103).</w:t>
      </w:r>
    </w:p>
    <w:p w14:paraId="5206DB39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19. Повноваження Президента України (стаття 106).</w:t>
      </w:r>
    </w:p>
    <w:p w14:paraId="6C14F6D7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20. Призначення,   склад   та  введення  в  дію  рішень  Ради</w:t>
      </w:r>
    </w:p>
    <w:p w14:paraId="7B4E8DD6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>національної безпеки і оборони України (стаття 107).</w:t>
      </w:r>
    </w:p>
    <w:p w14:paraId="0FA45523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21. Склад Кабінету Міністрів України (стаття 114).</w:t>
      </w:r>
    </w:p>
    <w:p w14:paraId="2E62E613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22. Повноваження  Кабінету  Міністрів  України  (статті  116, 117).</w:t>
      </w:r>
    </w:p>
    <w:p w14:paraId="23212FE2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23. Повноваження  місцевих  державних  адміністрацій  (стаття 119).</w:t>
      </w:r>
    </w:p>
    <w:p w14:paraId="4B36C7CB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24</w:t>
      </w:r>
      <w:r>
        <w:rPr>
          <w:sz w:val="24"/>
        </w:rPr>
        <w:t>. Порядок  подання  законопроекту  про  внесення  змін   до Конституції України (стаття 154).</w:t>
      </w:r>
    </w:p>
    <w:p w14:paraId="0F9B96A8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25. Система судів в Україні (стаття 125).</w:t>
      </w:r>
    </w:p>
    <w:p w14:paraId="5EEF71B0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26. Основні засади судочинства в Україні (стаття 129).</w:t>
      </w:r>
    </w:p>
    <w:p w14:paraId="22E951CB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27. Система  адміністративно-територіального  устрою  України (стаття 133).</w:t>
      </w:r>
    </w:p>
    <w:p w14:paraId="6BF39EF4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28. Питання  нормативного  регулювання  Автономної Республіки Крим (стаття 137).</w:t>
      </w:r>
    </w:p>
    <w:p w14:paraId="7C25D80B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29. Повноваження Автономної Республіки Крим (стаття 138).</w:t>
      </w:r>
    </w:p>
    <w:p w14:paraId="52DE234B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30. Органи місцевого самоврядування в Україні (стаття 140).</w:t>
      </w:r>
    </w:p>
    <w:p w14:paraId="2EFCD37B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31. Повноваження  територіальних   громад   за   Конституцією України (стаття 143).</w:t>
      </w:r>
    </w:p>
    <w:p w14:paraId="3449EA5B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32. Статус   та  повноваження  Конституційного  Суду  України (статті 147, 150).</w:t>
      </w:r>
    </w:p>
    <w:p w14:paraId="12B06247" w14:textId="77777777" w:rsidR="00385F9A" w:rsidRDefault="00385F9A" w:rsidP="00385F9A">
      <w:pPr>
        <w:jc w:val="center"/>
        <w:rPr>
          <w:sz w:val="24"/>
        </w:rPr>
      </w:pPr>
    </w:p>
    <w:p w14:paraId="13B700A2" w14:textId="77777777" w:rsidR="00385F9A" w:rsidRDefault="00385F9A" w:rsidP="00385F9A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  <w:lang w:val="en-US"/>
        </w:rPr>
        <w:lastRenderedPageBreak/>
        <w:t>I</w:t>
      </w:r>
      <w:r>
        <w:rPr>
          <w:b/>
          <w:sz w:val="24"/>
          <w:lang w:val="uk-UA"/>
        </w:rPr>
        <w:t>I. Питання на перевірку знання Закону України «Про запобігання корупції»</w:t>
      </w:r>
    </w:p>
    <w:p w14:paraId="6E9FFB39" w14:textId="77777777" w:rsidR="00385F9A" w:rsidRDefault="00385F9A" w:rsidP="00385F9A">
      <w:pPr>
        <w:jc w:val="center"/>
        <w:rPr>
          <w:b/>
          <w:sz w:val="24"/>
        </w:rPr>
      </w:pPr>
    </w:p>
    <w:p w14:paraId="0A75B8A4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1.     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</w:p>
    <w:p w14:paraId="613913AA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2.     Суб’єкти, на яких поширюється дія Закону України «Про запобігання корупції» (стаття 3).</w:t>
      </w:r>
    </w:p>
    <w:p w14:paraId="65B4416A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3.     Обмеження щодо використання службових повноважень чи свого становища та одержання подарунків (статті 22</w:t>
      </w:r>
      <w:hyperlink r:id="rId6" w:tgtFrame="_top" w:history="1">
        <w:r>
          <w:rPr>
            <w:rStyle w:val="a3"/>
            <w:rFonts w:ascii="inherit" w:hAnsi="inherit" w:cs="Arial"/>
            <w:color w:val="8A024B"/>
            <w:bdr w:val="none" w:sz="0" w:space="0" w:color="auto" w:frame="1"/>
          </w:rPr>
          <w:t>,</w:t>
        </w:r>
      </w:hyperlink>
      <w:r>
        <w:rPr>
          <w:rFonts w:ascii="inherit" w:hAnsi="inherit" w:cs="Arial"/>
          <w:color w:val="000000"/>
          <w:bdr w:val="none" w:sz="0" w:space="0" w:color="auto" w:frame="1"/>
        </w:rPr>
        <w:t> 23).</w:t>
      </w:r>
    </w:p>
    <w:p w14:paraId="4F3E657C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4.     Обмеження щодо сумісництва та суміщення з іншими видами діяльності та обмеження спільної роботи близьких осіб (статті 25</w:t>
      </w:r>
      <w:hyperlink r:id="rId7" w:tgtFrame="_top" w:history="1">
        <w:r>
          <w:rPr>
            <w:rStyle w:val="a3"/>
            <w:rFonts w:ascii="inherit" w:hAnsi="inherit" w:cs="Arial"/>
            <w:color w:val="8A024B"/>
            <w:bdr w:val="none" w:sz="0" w:space="0" w:color="auto" w:frame="1"/>
          </w:rPr>
          <w:t>,</w:t>
        </w:r>
      </w:hyperlink>
      <w:r>
        <w:rPr>
          <w:rFonts w:ascii="inherit" w:hAnsi="inherit" w:cs="Arial"/>
          <w:color w:val="000000"/>
          <w:bdr w:val="none" w:sz="0" w:space="0" w:color="auto" w:frame="1"/>
        </w:rPr>
        <w:t> 27).</w:t>
      </w:r>
    </w:p>
    <w:p w14:paraId="27C8280E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5.     Запобігання та врегулювання конфлікту інтересів (стаття 28).</w:t>
      </w:r>
    </w:p>
    <w:p w14:paraId="44B56B0A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6.     Заходи зовнішнього та самостійного врегулювання конфлікту інтересів (стаття 29).</w:t>
      </w:r>
    </w:p>
    <w:p w14:paraId="7ED8432F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7.     Запобігання конфлікту інтересів у зв’язку з наявністю в особи підприємств чи корпоративних прав (стаття 36).</w:t>
      </w:r>
    </w:p>
    <w:p w14:paraId="49965923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8.     Вимоги до поведінки осіб (стаття 37).</w:t>
      </w:r>
    </w:p>
    <w:p w14:paraId="27E65F52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9.     Подання декларацій осіб, уповноважених на виконання функцій держави або місцевого самоврядування (стаття 45).</w:t>
      </w:r>
    </w:p>
    <w:p w14:paraId="4BE38AD4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10.    Моніторинг способу життя суб’єктів декларування (стаття 51).</w:t>
      </w:r>
    </w:p>
    <w:p w14:paraId="7351D023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11.     Державний захист осіб, які надають допомогу в запобіганні і протидії корупції (стаття 53).</w:t>
      </w:r>
    </w:p>
    <w:p w14:paraId="24AAC8DA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12.     Заборона на одержання пільг, послуг і майна органами державної влади та органами місцевого самоврядування (стаття 54).</w:t>
      </w:r>
    </w:p>
    <w:p w14:paraId="46E809AB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13.     Антикорупційна експертиза (стаття 55).</w:t>
      </w:r>
    </w:p>
    <w:p w14:paraId="4EC7C0FC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14.     Загальні засади запобігання корупції у діяльності юридичної особи (стаття 61).</w:t>
      </w:r>
    </w:p>
    <w:p w14:paraId="6043518C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15.     Відповідальність за корупційні або пов'язані з корупцією правопорушення (стаття 65).</w:t>
      </w:r>
    </w:p>
    <w:p w14:paraId="119C4513" w14:textId="77777777" w:rsidR="00385F9A" w:rsidRDefault="00385F9A" w:rsidP="00385F9A">
      <w:pPr>
        <w:jc w:val="center"/>
        <w:rPr>
          <w:sz w:val="24"/>
          <w:lang w:val="uk-UA"/>
        </w:rPr>
      </w:pPr>
    </w:p>
    <w:p w14:paraId="33129BE1" w14:textId="77777777" w:rsidR="00385F9A" w:rsidRDefault="00385F9A" w:rsidP="00385F9A">
      <w:pPr>
        <w:jc w:val="center"/>
        <w:rPr>
          <w:b/>
          <w:sz w:val="24"/>
          <w:lang w:val="uk-UA"/>
        </w:rPr>
      </w:pPr>
      <w:r>
        <w:rPr>
          <w:b/>
          <w:sz w:val="24"/>
        </w:rPr>
        <w:br w:type="page"/>
      </w:r>
      <w:r>
        <w:rPr>
          <w:b/>
          <w:sz w:val="24"/>
          <w:lang w:val="en-US"/>
        </w:rPr>
        <w:lastRenderedPageBreak/>
        <w:t>III</w:t>
      </w:r>
      <w:r>
        <w:rPr>
          <w:b/>
          <w:sz w:val="24"/>
          <w:lang w:val="uk-UA"/>
        </w:rPr>
        <w:t xml:space="preserve">. Питання на перевірку знання Закону України “Про місцеве </w:t>
      </w:r>
    </w:p>
    <w:p w14:paraId="6BF2E67F" w14:textId="77777777" w:rsidR="00385F9A" w:rsidRDefault="00385F9A" w:rsidP="00385F9A">
      <w:pPr>
        <w:jc w:val="center"/>
        <w:rPr>
          <w:b/>
          <w:sz w:val="24"/>
          <w:lang w:val="en-US"/>
        </w:rPr>
      </w:pPr>
      <w:r>
        <w:rPr>
          <w:b/>
          <w:sz w:val="24"/>
          <w:lang w:val="uk-UA"/>
        </w:rPr>
        <w:t>самоврядування в Україні”</w:t>
      </w:r>
    </w:p>
    <w:p w14:paraId="60817538" w14:textId="77777777" w:rsidR="00385F9A" w:rsidRDefault="00385F9A" w:rsidP="00385F9A">
      <w:pPr>
        <w:jc w:val="center"/>
        <w:rPr>
          <w:b/>
          <w:sz w:val="24"/>
          <w:lang w:val="en-US"/>
        </w:rPr>
      </w:pPr>
    </w:p>
    <w:p w14:paraId="617AD283" w14:textId="77777777" w:rsidR="00385F9A" w:rsidRDefault="00385F9A" w:rsidP="00385F9A">
      <w:pPr>
        <w:pStyle w:val="a5"/>
        <w:numPr>
          <w:ilvl w:val="0"/>
          <w:numId w:val="1"/>
        </w:numPr>
        <w:spacing w:before="0"/>
      </w:pPr>
      <w:r>
        <w:t>Поняття місцевого самоврядування (ст.2).</w:t>
      </w:r>
    </w:p>
    <w:p w14:paraId="3FEADE61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Право громадян на участь у місцевому самоврядуванні (ст.3)</w:t>
      </w:r>
    </w:p>
    <w:p w14:paraId="30621392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Основні принципи</w:t>
      </w:r>
      <w:r>
        <w:rPr>
          <w:sz w:val="24"/>
        </w:rPr>
        <w:t xml:space="preserve"> </w:t>
      </w:r>
      <w:r>
        <w:rPr>
          <w:sz w:val="24"/>
          <w:lang w:val="uk-UA"/>
        </w:rPr>
        <w:t>місцевого самоврядування (ст.4)</w:t>
      </w:r>
    </w:p>
    <w:p w14:paraId="3D9583D5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Система місцевого самоврядування (ст.5)</w:t>
      </w:r>
    </w:p>
    <w:p w14:paraId="2BEF5A45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Територіальні громади (ст.6)</w:t>
      </w:r>
    </w:p>
    <w:p w14:paraId="1866E561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Місцевий референдум (ст.7)</w:t>
      </w:r>
    </w:p>
    <w:p w14:paraId="3E7A8BB0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Загальні збори громадян (ст.8)</w:t>
      </w:r>
    </w:p>
    <w:p w14:paraId="7E4DA36B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Ради – представницькі органи місцевого самоврядування (ст.10)</w:t>
      </w:r>
    </w:p>
    <w:p w14:paraId="038340D4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Виконавчі органи ради (ст.11,54)</w:t>
      </w:r>
    </w:p>
    <w:p w14:paraId="5D5AA95B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Символіка територіальних громад сіл, селищ, міст, районів і областей (ст.22)</w:t>
      </w:r>
    </w:p>
    <w:p w14:paraId="7A1FE591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Повноваження виконавчого комітету у сфері діяльності посади на яку оголошено конкурс (ст.27-41)</w:t>
      </w:r>
    </w:p>
    <w:p w14:paraId="34B6DFE4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Порядок формування рад (ст.45)</w:t>
      </w:r>
    </w:p>
    <w:p w14:paraId="66B7FD2D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Постійні комісії ради(ст.47)</w:t>
      </w:r>
    </w:p>
    <w:p w14:paraId="3B788EE6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Депутат ради(ст.49)</w:t>
      </w:r>
    </w:p>
    <w:p w14:paraId="1B0EE872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Виконавчий комітет міської ради (ст.51)</w:t>
      </w:r>
    </w:p>
    <w:p w14:paraId="25F81D8E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Повноваження виконавчого комітету міської ради (ст.52)</w:t>
      </w:r>
    </w:p>
    <w:p w14:paraId="3A9296A5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Організація роботи виконавчого комітету міської ради (ст.53)</w:t>
      </w:r>
    </w:p>
    <w:p w14:paraId="24AA0B6A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Акти органів та посадових осіб місцевого самоврядування (ст.59)</w:t>
      </w:r>
    </w:p>
    <w:p w14:paraId="2A84A253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Місцеві бюджети (ст.61)</w:t>
      </w:r>
    </w:p>
    <w:p w14:paraId="3D540233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Гарантії місцевого самоврядування, його органів та посадових осіб (ст.71)</w:t>
      </w:r>
    </w:p>
    <w:p w14:paraId="5AE53345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Обов</w:t>
      </w:r>
      <w:r>
        <w:rPr>
          <w:sz w:val="24"/>
        </w:rPr>
        <w:t>’</w:t>
      </w:r>
      <w:r>
        <w:rPr>
          <w:sz w:val="24"/>
          <w:lang w:val="uk-UA"/>
        </w:rPr>
        <w:t>язковість актів і законних вимог органів та посадових осіб місцевого самоврядування (ст.73)</w:t>
      </w:r>
    </w:p>
    <w:p w14:paraId="25ECC89E" w14:textId="77777777" w:rsidR="00385F9A" w:rsidRDefault="00385F9A" w:rsidP="00385F9A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Відповідальність органів та посадових осіб місцевого самоврядування перед територіальними громадами (ст.75)</w:t>
      </w:r>
    </w:p>
    <w:p w14:paraId="07D9141E" w14:textId="77777777" w:rsidR="00385F9A" w:rsidRDefault="00385F9A" w:rsidP="00385F9A">
      <w:pPr>
        <w:jc w:val="both"/>
        <w:rPr>
          <w:sz w:val="24"/>
          <w:lang w:val="uk-UA"/>
        </w:rPr>
      </w:pPr>
    </w:p>
    <w:p w14:paraId="2DE577A6" w14:textId="77777777" w:rsidR="00385F9A" w:rsidRDefault="00385F9A" w:rsidP="00385F9A">
      <w:pPr>
        <w:jc w:val="center"/>
        <w:rPr>
          <w:b/>
          <w:sz w:val="24"/>
          <w:lang w:val="uk-UA"/>
        </w:rPr>
      </w:pPr>
      <w:r>
        <w:rPr>
          <w:b/>
          <w:sz w:val="24"/>
        </w:rPr>
        <w:br w:type="page"/>
      </w:r>
      <w:r>
        <w:rPr>
          <w:b/>
          <w:sz w:val="24"/>
          <w:lang w:val="en-US"/>
        </w:rPr>
        <w:lastRenderedPageBreak/>
        <w:t>IV</w:t>
      </w:r>
      <w:r>
        <w:rPr>
          <w:b/>
          <w:sz w:val="24"/>
          <w:lang w:val="uk-UA"/>
        </w:rPr>
        <w:t xml:space="preserve">. Питання на перевірку знання Закону України </w:t>
      </w:r>
    </w:p>
    <w:p w14:paraId="572BF059" w14:textId="77777777" w:rsidR="00385F9A" w:rsidRDefault="00385F9A" w:rsidP="00385F9A">
      <w:pPr>
        <w:jc w:val="center"/>
        <w:rPr>
          <w:b/>
          <w:sz w:val="24"/>
        </w:rPr>
      </w:pPr>
      <w:r>
        <w:rPr>
          <w:b/>
          <w:sz w:val="24"/>
          <w:lang w:val="uk-UA"/>
        </w:rPr>
        <w:t>“Про службу в органах місцевого самоврядування”</w:t>
      </w:r>
    </w:p>
    <w:p w14:paraId="4BB06664" w14:textId="77777777" w:rsidR="00385F9A" w:rsidRDefault="00385F9A" w:rsidP="00385F9A">
      <w:pPr>
        <w:jc w:val="center"/>
        <w:rPr>
          <w:b/>
          <w:sz w:val="24"/>
        </w:rPr>
      </w:pPr>
    </w:p>
    <w:p w14:paraId="4954DEEC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Служба в органах місцевого самоврядування (ст.1)</w:t>
      </w:r>
    </w:p>
    <w:p w14:paraId="57F8E058" w14:textId="77777777" w:rsidR="00385F9A" w:rsidRDefault="00385F9A" w:rsidP="00385F9A">
      <w:pPr>
        <w:pStyle w:val="a5"/>
        <w:spacing w:before="0"/>
      </w:pPr>
      <w:r>
        <w:t>Посадова особо місцевого самоврядування (ст.2)</w:t>
      </w:r>
    </w:p>
    <w:p w14:paraId="01C37D4B" w14:textId="77777777" w:rsidR="00385F9A" w:rsidRDefault="00385F9A" w:rsidP="00385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Посади в органах місцевого самоврядування (ст.3)</w:t>
      </w:r>
    </w:p>
    <w:p w14:paraId="43AA5A3F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Основні принципи служби в органах місцевого самоврядування (ст.4)</w:t>
      </w:r>
    </w:p>
    <w:p w14:paraId="7954FEF9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Право на службу в органах місцевого самоврядування (ст.5)</w:t>
      </w:r>
    </w:p>
    <w:p w14:paraId="4CC6905D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Правове регулювання статусу посадових осіб місцевого самоврядування (ст.7)</w:t>
      </w:r>
    </w:p>
    <w:p w14:paraId="789D2E00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Основні обов</w:t>
      </w:r>
      <w:r>
        <w:rPr>
          <w:sz w:val="24"/>
        </w:rPr>
        <w:t>’</w:t>
      </w:r>
      <w:r>
        <w:rPr>
          <w:sz w:val="24"/>
          <w:lang w:val="uk-UA"/>
        </w:rPr>
        <w:t>язки посадових осіб місцевого самоврядування (ст.8)</w:t>
      </w:r>
    </w:p>
    <w:p w14:paraId="40FABD9F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Основні права посадових осіб місцевого самоврядування (ст.9)</w:t>
      </w:r>
    </w:p>
    <w:p w14:paraId="6E494DE8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Прийняття на службу в органи місцевого самоврядування (ст.10)</w:t>
      </w:r>
    </w:p>
    <w:p w14:paraId="0D3EB29F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Присяга посадових осіб місцевого самоврядування (ст.11)</w:t>
      </w:r>
    </w:p>
    <w:p w14:paraId="3957429F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Обмеження, пов</w:t>
      </w:r>
      <w:r>
        <w:rPr>
          <w:sz w:val="24"/>
        </w:rPr>
        <w:t>’</w:t>
      </w:r>
      <w:r>
        <w:rPr>
          <w:sz w:val="24"/>
          <w:lang w:val="uk-UA"/>
        </w:rPr>
        <w:t>язані з прийняттям на службу в органи місцевого самоврядування</w:t>
      </w:r>
      <w:r>
        <w:rPr>
          <w:sz w:val="24"/>
        </w:rPr>
        <w:t xml:space="preserve"> (ст.12)</w:t>
      </w:r>
    </w:p>
    <w:p w14:paraId="63A3A4D4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Декларування доходів посадових осіб місцевого самоврядування (ст.14)</w:t>
      </w:r>
    </w:p>
    <w:p w14:paraId="17F73568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Класифікація посад в органах місцевого самоврядування (ст.14)</w:t>
      </w:r>
    </w:p>
    <w:p w14:paraId="01C888D6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Ранги посадових осіб місцевого самоврядування (ст.15)</w:t>
      </w:r>
    </w:p>
    <w:p w14:paraId="05363A1C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Кадровий резерв служби в органах місцевого самоврядування (ст.16)</w:t>
      </w:r>
    </w:p>
    <w:p w14:paraId="0C5FF8C7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Атестація посадових осіб місцевого самоврядування (ст.17)</w:t>
      </w:r>
    </w:p>
    <w:p w14:paraId="58D7A207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Граничний вік перебування на службі в органах місцевого самоврядування (ст.18)</w:t>
      </w:r>
    </w:p>
    <w:p w14:paraId="636FDCE2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Підстави припинення служби в органах місцевого самоврядування (ст.21)</w:t>
      </w:r>
    </w:p>
    <w:p w14:paraId="5579A417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Оплата праці посадових осіб місцевого самоврядування (ст.21)</w:t>
      </w:r>
    </w:p>
    <w:p w14:paraId="3698E5F7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Відпустки посадових осіб місцевого самоврядування (ст.21)</w:t>
      </w:r>
    </w:p>
    <w:p w14:paraId="22BB05E1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Пенсійне забезпечення посадових осіб місцевого самоврядування (21)</w:t>
      </w:r>
    </w:p>
    <w:p w14:paraId="7BDD57B6" w14:textId="77777777" w:rsidR="00385F9A" w:rsidRDefault="00385F9A" w:rsidP="00385F9A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Відповідальність посадової особи місцевого самоврядування (ст.24)</w:t>
      </w:r>
    </w:p>
    <w:p w14:paraId="757ACC30" w14:textId="77777777" w:rsidR="00385F9A" w:rsidRDefault="00385F9A" w:rsidP="00385F9A">
      <w:pPr>
        <w:rPr>
          <w:lang w:val="uk-UA"/>
        </w:rPr>
      </w:pPr>
    </w:p>
    <w:p w14:paraId="02F83D03" w14:textId="77777777" w:rsidR="00385F9A" w:rsidRDefault="00385F9A" w:rsidP="00385F9A">
      <w:pPr>
        <w:rPr>
          <w:lang w:val="uk-UA"/>
        </w:rPr>
      </w:pPr>
    </w:p>
    <w:p w14:paraId="08493B0A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ind w:firstLine="720"/>
        <w:jc w:val="center"/>
        <w:rPr>
          <w:rStyle w:val="a6"/>
          <w:b w:val="0"/>
          <w:sz w:val="28"/>
        </w:rPr>
      </w:pPr>
      <w:r>
        <w:rPr>
          <w:bCs/>
        </w:rPr>
        <w:br w:type="page"/>
      </w:r>
      <w:r>
        <w:rPr>
          <w:rStyle w:val="a6"/>
          <w:b w:val="0"/>
          <w:sz w:val="28"/>
        </w:rPr>
        <w:lastRenderedPageBreak/>
        <w:t>«Питання для підготовки до іспиту на посаду:</w:t>
      </w:r>
    </w:p>
    <w:p w14:paraId="7C6AA2C8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lang w:val="ru-RU"/>
        </w:rPr>
      </w:pPr>
    </w:p>
    <w:p w14:paraId="21F3D3AD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- головного спеціаліста відділу бухгалтерського обліку та звітності:</w:t>
      </w:r>
    </w:p>
    <w:p w14:paraId="220C5650" w14:textId="77777777" w:rsidR="00385F9A" w:rsidRDefault="00385F9A" w:rsidP="00385F9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14:paraId="4E57F2F5" w14:textId="77777777" w:rsidR="00385F9A" w:rsidRDefault="00385F9A" w:rsidP="00385F9A">
      <w:pPr>
        <w:rPr>
          <w:sz w:val="24"/>
        </w:rPr>
      </w:pPr>
      <w:r>
        <w:rPr>
          <w:sz w:val="24"/>
        </w:rPr>
        <w:t>1. Поняття бухгалтерського обліку.( ст. 1 Закону України «Про бухгалтерський облік та фінансову</w:t>
      </w:r>
      <w:r>
        <w:rPr>
          <w:sz w:val="24"/>
          <w:lang w:val="uk-UA"/>
        </w:rPr>
        <w:t xml:space="preserve"> </w:t>
      </w:r>
      <w:r>
        <w:rPr>
          <w:sz w:val="24"/>
        </w:rPr>
        <w:t>звітність»).</w:t>
      </w:r>
    </w:p>
    <w:p w14:paraId="1F108E2D" w14:textId="77777777" w:rsidR="00385F9A" w:rsidRDefault="00385F9A" w:rsidP="00385F9A">
      <w:pPr>
        <w:rPr>
          <w:sz w:val="24"/>
        </w:rPr>
      </w:pPr>
      <w:r>
        <w:rPr>
          <w:sz w:val="24"/>
        </w:rPr>
        <w:t>2. Мета бухгалтерського обліку та фінансової звітності (ст. 3 Закону України «Про бухгалтерський облік</w:t>
      </w:r>
      <w:r>
        <w:rPr>
          <w:sz w:val="24"/>
          <w:lang w:val="uk-UA"/>
        </w:rPr>
        <w:t xml:space="preserve"> </w:t>
      </w:r>
      <w:r>
        <w:rPr>
          <w:sz w:val="24"/>
        </w:rPr>
        <w:t>та фінансову звітність»).</w:t>
      </w:r>
    </w:p>
    <w:p w14:paraId="592B20C6" w14:textId="77777777" w:rsidR="00385F9A" w:rsidRDefault="00385F9A" w:rsidP="00385F9A">
      <w:pPr>
        <w:rPr>
          <w:sz w:val="24"/>
        </w:rPr>
      </w:pPr>
      <w:r>
        <w:rPr>
          <w:sz w:val="24"/>
        </w:rPr>
        <w:t>3. Основні принципи бухгалтерського обліку та фінансової звітності (ст. 4 Закону України «Про</w:t>
      </w:r>
      <w:r>
        <w:rPr>
          <w:sz w:val="24"/>
          <w:lang w:val="uk-UA"/>
        </w:rPr>
        <w:t xml:space="preserve"> </w:t>
      </w:r>
      <w:r>
        <w:rPr>
          <w:sz w:val="24"/>
        </w:rPr>
        <w:t>бухгалтерський облік та фінансову звітність»).</w:t>
      </w:r>
    </w:p>
    <w:p w14:paraId="66953042" w14:textId="77777777" w:rsidR="00385F9A" w:rsidRDefault="00385F9A" w:rsidP="00385F9A">
      <w:pPr>
        <w:rPr>
          <w:sz w:val="24"/>
        </w:rPr>
      </w:pPr>
      <w:r>
        <w:rPr>
          <w:sz w:val="24"/>
        </w:rPr>
        <w:t>4. Структура оплати праці працівників апарату органів виконавчої влади. (Постанова КМ України від</w:t>
      </w:r>
      <w:r>
        <w:rPr>
          <w:sz w:val="24"/>
          <w:lang w:val="uk-UA"/>
        </w:rPr>
        <w:t xml:space="preserve"> </w:t>
      </w:r>
      <w:r>
        <w:rPr>
          <w:sz w:val="24"/>
        </w:rPr>
        <w:t>09.03.06 № 268 "Про упорядкування структури та умов оплати праці працівників апарату органів</w:t>
      </w:r>
      <w:r>
        <w:rPr>
          <w:sz w:val="24"/>
          <w:lang w:val="uk-UA"/>
        </w:rPr>
        <w:t xml:space="preserve"> </w:t>
      </w:r>
      <w:r>
        <w:rPr>
          <w:sz w:val="24"/>
        </w:rPr>
        <w:t>виконавчої влади, органів прокуратури, судів та інших органів")</w:t>
      </w:r>
    </w:p>
    <w:p w14:paraId="04693623" w14:textId="77777777" w:rsidR="00385F9A" w:rsidRDefault="00385F9A" w:rsidP="00385F9A">
      <w:pPr>
        <w:rPr>
          <w:sz w:val="24"/>
        </w:rPr>
      </w:pPr>
      <w:r>
        <w:rPr>
          <w:sz w:val="24"/>
        </w:rPr>
        <w:t>5. Валюта бухгалтерського обліку та фінансової звітності (ст. 5 Закону України «Про бухгалтерський</w:t>
      </w:r>
      <w:r>
        <w:rPr>
          <w:sz w:val="24"/>
          <w:lang w:val="uk-UA"/>
        </w:rPr>
        <w:t xml:space="preserve"> </w:t>
      </w:r>
      <w:r>
        <w:rPr>
          <w:sz w:val="24"/>
        </w:rPr>
        <w:t>облік та фінансову звітність»).</w:t>
      </w:r>
    </w:p>
    <w:p w14:paraId="534E8E3E" w14:textId="77777777" w:rsidR="00385F9A" w:rsidRDefault="00385F9A" w:rsidP="00385F9A">
      <w:pPr>
        <w:rPr>
          <w:sz w:val="24"/>
        </w:rPr>
      </w:pPr>
      <w:r>
        <w:rPr>
          <w:sz w:val="24"/>
        </w:rPr>
        <w:t>6. Договір: поняття та зміст (ст. 626,628 Цивільного кодексу України)</w:t>
      </w:r>
    </w:p>
    <w:p w14:paraId="07B3BCD7" w14:textId="77777777" w:rsidR="00385F9A" w:rsidRDefault="00385F9A" w:rsidP="00385F9A">
      <w:pPr>
        <w:rPr>
          <w:sz w:val="24"/>
        </w:rPr>
      </w:pPr>
      <w:r>
        <w:rPr>
          <w:sz w:val="24"/>
        </w:rPr>
        <w:t>7. Порядок ведення бухгалтерського обліку та фінансової звітності (ст. 6 Закону України «Про</w:t>
      </w:r>
      <w:r>
        <w:rPr>
          <w:sz w:val="24"/>
          <w:lang w:val="uk-UA"/>
        </w:rPr>
        <w:t xml:space="preserve"> </w:t>
      </w:r>
      <w:r>
        <w:rPr>
          <w:sz w:val="24"/>
        </w:rPr>
        <w:t>бухгалтерський облік та фінансову звітність»).</w:t>
      </w:r>
    </w:p>
    <w:p w14:paraId="15602F31" w14:textId="77777777" w:rsidR="00385F9A" w:rsidRDefault="00385F9A" w:rsidP="00385F9A">
      <w:pPr>
        <w:rPr>
          <w:sz w:val="24"/>
        </w:rPr>
      </w:pPr>
      <w:r>
        <w:rPr>
          <w:sz w:val="24"/>
        </w:rPr>
        <w:t>8. Первинні облікові документи (ст. 9 Закону України «Про бухгалтерський облік та фінансову</w:t>
      </w:r>
      <w:r>
        <w:rPr>
          <w:sz w:val="24"/>
          <w:lang w:val="uk-UA"/>
        </w:rPr>
        <w:t xml:space="preserve"> </w:t>
      </w:r>
      <w:r>
        <w:rPr>
          <w:sz w:val="24"/>
        </w:rPr>
        <w:t>звітність»).</w:t>
      </w:r>
    </w:p>
    <w:p w14:paraId="25FF2F4A" w14:textId="77777777" w:rsidR="00385F9A" w:rsidRDefault="00385F9A" w:rsidP="00385F9A">
      <w:pPr>
        <w:rPr>
          <w:sz w:val="24"/>
        </w:rPr>
      </w:pPr>
      <w:r>
        <w:rPr>
          <w:sz w:val="24"/>
        </w:rPr>
        <w:t>9. Які обов'язкові реквізити повинні містити первинні документи (ст. 9 Закону України «Про</w:t>
      </w:r>
    </w:p>
    <w:p w14:paraId="49C5DE1C" w14:textId="77777777" w:rsidR="00385F9A" w:rsidRDefault="00385F9A" w:rsidP="00385F9A">
      <w:pPr>
        <w:rPr>
          <w:sz w:val="24"/>
        </w:rPr>
      </w:pPr>
      <w:r>
        <w:rPr>
          <w:sz w:val="24"/>
        </w:rPr>
        <w:t>бухгалтерський облік та фінансову звітність»)?</w:t>
      </w:r>
    </w:p>
    <w:p w14:paraId="46E6A2CD" w14:textId="77777777" w:rsidR="00385F9A" w:rsidRDefault="00385F9A" w:rsidP="00385F9A">
      <w:pPr>
        <w:rPr>
          <w:sz w:val="24"/>
        </w:rPr>
      </w:pPr>
      <w:r>
        <w:rPr>
          <w:sz w:val="24"/>
        </w:rPr>
        <w:t>10. Інвентаризація активів і зобов'язань (ст. 10 Закону України «Про бухгалтерський облік та фінансову</w:t>
      </w:r>
      <w:r>
        <w:rPr>
          <w:sz w:val="24"/>
          <w:lang w:val="uk-UA"/>
        </w:rPr>
        <w:t xml:space="preserve"> </w:t>
      </w:r>
      <w:r>
        <w:rPr>
          <w:sz w:val="24"/>
        </w:rPr>
        <w:t>звітність»).</w:t>
      </w:r>
    </w:p>
    <w:p w14:paraId="19006904" w14:textId="77777777" w:rsidR="00385F9A" w:rsidRDefault="00385F9A" w:rsidP="00385F9A">
      <w:pPr>
        <w:rPr>
          <w:sz w:val="24"/>
        </w:rPr>
      </w:pPr>
      <w:r>
        <w:rPr>
          <w:sz w:val="24"/>
        </w:rPr>
        <w:t>11. Загальні вимоги до фінансової звітності (ст. 11 Закону України «Про бухгалтерський облік та</w:t>
      </w:r>
      <w:r>
        <w:rPr>
          <w:sz w:val="24"/>
          <w:lang w:val="uk-UA"/>
        </w:rPr>
        <w:t xml:space="preserve"> </w:t>
      </w:r>
      <w:r>
        <w:rPr>
          <w:sz w:val="24"/>
        </w:rPr>
        <w:t>фінансову звітність»).</w:t>
      </w:r>
    </w:p>
    <w:p w14:paraId="3FC9906D" w14:textId="77777777" w:rsidR="00385F9A" w:rsidRDefault="00385F9A" w:rsidP="00385F9A">
      <w:pPr>
        <w:rPr>
          <w:sz w:val="24"/>
        </w:rPr>
      </w:pPr>
      <w:r>
        <w:rPr>
          <w:sz w:val="24"/>
        </w:rPr>
        <w:t>12. Звітний період (ст. 13 Закону України «Про бухгалтерський облік та фінансову звітність»).</w:t>
      </w:r>
    </w:p>
    <w:p w14:paraId="32B67480" w14:textId="77777777" w:rsidR="00385F9A" w:rsidRDefault="00385F9A" w:rsidP="00385F9A">
      <w:pPr>
        <w:rPr>
          <w:sz w:val="24"/>
        </w:rPr>
      </w:pPr>
      <w:r>
        <w:rPr>
          <w:sz w:val="24"/>
        </w:rPr>
        <w:t>13. Які здійснюються утримання із заробітної плати?</w:t>
      </w:r>
    </w:p>
    <w:p w14:paraId="1CA0103E" w14:textId="77777777" w:rsidR="00385F9A" w:rsidRDefault="00385F9A" w:rsidP="00385F9A">
      <w:pPr>
        <w:rPr>
          <w:sz w:val="24"/>
        </w:rPr>
      </w:pPr>
      <w:r>
        <w:rPr>
          <w:sz w:val="24"/>
        </w:rPr>
        <w:t>14. Основні вимоги до складання, розгляду, затвердження, виконання кошторисів бюджетних</w:t>
      </w:r>
    </w:p>
    <w:p w14:paraId="439BE7C6" w14:textId="77777777" w:rsidR="00385F9A" w:rsidRDefault="00385F9A" w:rsidP="00385F9A">
      <w:pPr>
        <w:rPr>
          <w:sz w:val="24"/>
        </w:rPr>
      </w:pPr>
      <w:r>
        <w:rPr>
          <w:sz w:val="24"/>
        </w:rPr>
        <w:t>установ.(ПКМУ від 28.02.2002р. №228 про «Порядок складання, розгляду, затвердження та основні</w:t>
      </w:r>
      <w:r>
        <w:rPr>
          <w:sz w:val="24"/>
          <w:lang w:val="uk-UA"/>
        </w:rPr>
        <w:t xml:space="preserve"> </w:t>
      </w:r>
      <w:r>
        <w:rPr>
          <w:sz w:val="24"/>
        </w:rPr>
        <w:t>вимоги до виконання кошторисів бюджетних установ»)</w:t>
      </w:r>
    </w:p>
    <w:p w14:paraId="4F177B2F" w14:textId="77777777" w:rsidR="00385F9A" w:rsidRDefault="00385F9A" w:rsidP="00385F9A">
      <w:pPr>
        <w:rPr>
          <w:sz w:val="24"/>
        </w:rPr>
      </w:pPr>
      <w:r>
        <w:rPr>
          <w:sz w:val="24"/>
        </w:rPr>
        <w:t>15. Порядок заповнення авансових звітів.(Наказ Міністерства фінансів від 28.09.2015р. №841 про</w:t>
      </w:r>
      <w:r>
        <w:rPr>
          <w:sz w:val="24"/>
          <w:lang w:val="uk-UA"/>
        </w:rPr>
        <w:t xml:space="preserve"> </w:t>
      </w:r>
      <w:r>
        <w:rPr>
          <w:sz w:val="24"/>
        </w:rPr>
        <w:t>«Порядок складання Звіту про використання коштів, виданих на відрядження або під звіт»).</w:t>
      </w:r>
    </w:p>
    <w:p w14:paraId="313D6B8E" w14:textId="77777777" w:rsidR="00CD7F48" w:rsidRDefault="00CD7F48">
      <w:bookmarkStart w:id="0" w:name="_GoBack"/>
      <w:bookmarkEnd w:id="0"/>
    </w:p>
    <w:sectPr w:rsidR="00CD7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C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00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89"/>
    <w:rsid w:val="00385F9A"/>
    <w:rsid w:val="00535D89"/>
    <w:rsid w:val="00C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98ED-01CD-4893-A29E-3176FC20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5F9A"/>
    <w:rPr>
      <w:color w:val="0000FF"/>
      <w:u w:val="single"/>
    </w:rPr>
  </w:style>
  <w:style w:type="paragraph" w:styleId="a4">
    <w:name w:val="Normal (Web)"/>
    <w:basedOn w:val="a"/>
    <w:semiHidden/>
    <w:unhideWhenUsed/>
    <w:rsid w:val="00385F9A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a5">
    <w:name w:val="Обычный абзац"/>
    <w:basedOn w:val="a"/>
    <w:uiPriority w:val="99"/>
    <w:rsid w:val="00385F9A"/>
    <w:pPr>
      <w:spacing w:before="120"/>
      <w:jc w:val="both"/>
    </w:pPr>
    <w:rPr>
      <w:sz w:val="24"/>
      <w:lang w:val="uk-UA" w:eastAsia="ru-RU"/>
    </w:rPr>
  </w:style>
  <w:style w:type="character" w:styleId="a6">
    <w:name w:val="Strong"/>
    <w:basedOn w:val="a0"/>
    <w:uiPriority w:val="22"/>
    <w:qFormat/>
    <w:rsid w:val="00385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RE2697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2697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ABFC-D698-4E8C-81D5-CFBC1E5D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5750</Words>
  <Characters>3279</Characters>
  <Application>Microsoft Office Word</Application>
  <DocSecurity>0</DocSecurity>
  <Lines>27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2021-02-09T17:13:00Z</dcterms:created>
  <dcterms:modified xsi:type="dcterms:W3CDTF">2021-02-09T17:13:00Z</dcterms:modified>
</cp:coreProperties>
</file>